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9FF656E" w:rsidP="49FF656E" w:rsidRDefault="49FF656E" w14:paraId="4DB81311" w14:textId="3A3F814B">
      <w:pPr>
        <w:jc w:val="center"/>
        <w:rPr>
          <w:rFonts w:ascii="Calibri" w:hAnsi="Calibri" w:eastAsia="Calibri" w:cs="Calibri"/>
          <w:b w:val="1"/>
          <w:bCs w:val="1"/>
          <w:smallCaps w:val="1"/>
          <w:sz w:val="36"/>
          <w:szCs w:val="36"/>
        </w:rPr>
      </w:pPr>
    </w:p>
    <w:p w:rsidR="49FF656E" w:rsidP="49FF656E" w:rsidRDefault="49FF656E" w14:paraId="2C7DDA5B" w14:textId="5EF364A2">
      <w:pPr>
        <w:jc w:val="center"/>
        <w:rPr>
          <w:rFonts w:ascii="Calibri" w:hAnsi="Calibri" w:eastAsia="Calibri" w:cs="Calibri"/>
          <w:b w:val="1"/>
          <w:bCs w:val="1"/>
          <w:smallCaps w:val="1"/>
          <w:sz w:val="36"/>
          <w:szCs w:val="36"/>
        </w:rPr>
      </w:pPr>
    </w:p>
    <w:p w:rsidR="743F0066" w:rsidP="4F5416A2" w:rsidRDefault="743F0066" w14:paraId="19BE81CA" w14:textId="3509841C">
      <w:pPr>
        <w:jc w:val="center"/>
      </w:pPr>
      <w:r w:rsidRPr="763D445A">
        <w:rPr>
          <w:rFonts w:ascii="Calibri" w:hAnsi="Calibri" w:eastAsia="Calibri" w:cs="Calibri"/>
          <w:b/>
          <w:bCs/>
          <w:smallCaps/>
          <w:sz w:val="36"/>
          <w:szCs w:val="36"/>
        </w:rPr>
        <w:t xml:space="preserve">Core Curriculum Committee </w:t>
      </w:r>
      <w:r w:rsidR="00836ACA">
        <w:rPr>
          <w:rFonts w:ascii="Calibri" w:hAnsi="Calibri" w:eastAsia="Calibri" w:cs="Calibri"/>
          <w:b/>
          <w:bCs/>
          <w:smallCaps/>
          <w:sz w:val="36"/>
          <w:szCs w:val="36"/>
        </w:rPr>
        <w:t>Agenda</w:t>
      </w:r>
    </w:p>
    <w:p w:rsidR="743F0066" w:rsidP="4F5416A2" w:rsidRDefault="743F0066" w14:paraId="0D1FDBD1" w14:textId="737EFBD3">
      <w:pPr>
        <w:jc w:val="center"/>
      </w:pPr>
      <w:r w:rsidRPr="4F5416A2">
        <w:rPr>
          <w:rFonts w:ascii="Calibri" w:hAnsi="Calibri" w:eastAsia="Calibri" w:cs="Calibri"/>
          <w:b/>
          <w:bCs/>
          <w:smallCaps/>
          <w:sz w:val="28"/>
          <w:szCs w:val="28"/>
        </w:rPr>
        <w:t xml:space="preserve">Wednesday, </w:t>
      </w:r>
      <w:r w:rsidR="00836ACA">
        <w:rPr>
          <w:rFonts w:ascii="Calibri" w:hAnsi="Calibri" w:eastAsia="Calibri" w:cs="Calibri"/>
          <w:b/>
          <w:bCs/>
          <w:smallCaps/>
          <w:sz w:val="28"/>
          <w:szCs w:val="28"/>
        </w:rPr>
        <w:t>January 21</w:t>
      </w:r>
      <w:r w:rsidRPr="4F5416A2">
        <w:rPr>
          <w:rFonts w:ascii="Calibri" w:hAnsi="Calibri" w:eastAsia="Calibri" w:cs="Calibri"/>
          <w:b/>
          <w:bCs/>
          <w:smallCaps/>
          <w:sz w:val="28"/>
          <w:szCs w:val="28"/>
        </w:rPr>
        <w:t>, 202</w:t>
      </w:r>
      <w:r w:rsidR="00836ACA">
        <w:rPr>
          <w:rFonts w:ascii="Calibri" w:hAnsi="Calibri" w:eastAsia="Calibri" w:cs="Calibri"/>
          <w:b/>
          <w:bCs/>
          <w:smallCaps/>
          <w:sz w:val="28"/>
          <w:szCs w:val="28"/>
        </w:rPr>
        <w:t>6</w:t>
      </w:r>
      <w:r w:rsidRPr="4F5416A2">
        <w:rPr>
          <w:rFonts w:ascii="Calibri" w:hAnsi="Calibri" w:eastAsia="Calibri" w:cs="Calibri"/>
          <w:b/>
          <w:bCs/>
          <w:smallCaps/>
          <w:sz w:val="28"/>
          <w:szCs w:val="28"/>
        </w:rPr>
        <w:t xml:space="preserve">, 4:10 p.m., </w:t>
      </w:r>
      <w:r w:rsidR="0074410F">
        <w:rPr>
          <w:rFonts w:ascii="Calibri" w:hAnsi="Calibri" w:eastAsia="Calibri" w:cs="Calibri"/>
          <w:b/>
          <w:bCs/>
          <w:smallCaps/>
          <w:sz w:val="28"/>
          <w:szCs w:val="28"/>
        </w:rPr>
        <w:t>Zoom</w:t>
      </w:r>
    </w:p>
    <w:p w:rsidR="743F0066" w:rsidP="4F5416A2" w:rsidRDefault="743F0066" w14:paraId="38F154C6" w14:textId="450C4712">
      <w:r w:rsidRPr="4F5416A2">
        <w:rPr>
          <w:rFonts w:ascii="Calibri" w:hAnsi="Calibri" w:eastAsia="Calibri" w:cs="Calibri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75"/>
        <w:gridCol w:w="1799"/>
        <w:gridCol w:w="3601"/>
        <w:gridCol w:w="1075"/>
      </w:tblGrid>
      <w:tr w:rsidRPr="00836ACA" w:rsidR="4F5416A2" w:rsidTr="5FC19EFF" w14:paraId="6079B6D4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23FE182" w14:textId="73B052CF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</w:rPr>
              <w:t>VOTING MEMBERS 2024 – 202</w:t>
            </w:r>
            <w:r w:rsidR="00A71B92">
              <w:rPr>
                <w:rFonts w:ascii="Calibri" w:hAnsi="Calibri" w:eastAsia="Calibri" w:cs="Calibri"/>
                <w:b/>
                <w:bCs/>
                <w:color w:val="1F4E79" w:themeColor="accent1" w:themeShade="80"/>
              </w:rPr>
              <w:t>6</w:t>
            </w:r>
          </w:p>
        </w:tc>
        <w:tc>
          <w:tcPr>
            <w:tcW w:w="467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D3BC4" w:rsidR="4F5416A2" w:rsidP="4F5416A2" w:rsidRDefault="4F5416A2" w14:paraId="3967C2A5" w14:textId="15A40C28">
            <w:pPr>
              <w:rPr>
                <w:lang w:val="it-IT"/>
              </w:rPr>
            </w:pPr>
            <w:r w:rsidRPr="002D3BC4">
              <w:rPr>
                <w:rFonts w:ascii="Calibri" w:hAnsi="Calibri" w:eastAsia="Calibri" w:cs="Calibri"/>
                <w:b/>
                <w:bCs/>
                <w:color w:val="1F4E79" w:themeColor="accent1" w:themeShade="80"/>
                <w:lang w:val="it-IT"/>
              </w:rPr>
              <w:t>NON VOTING, Ex Officio Members 202</w:t>
            </w:r>
            <w:r w:rsidR="00572982">
              <w:rPr>
                <w:rFonts w:ascii="Calibri" w:hAnsi="Calibri" w:eastAsia="Calibri" w:cs="Calibri"/>
                <w:b/>
                <w:bCs/>
                <w:color w:val="1F4E79" w:themeColor="accent1" w:themeShade="80"/>
                <w:lang w:val="it-IT"/>
              </w:rPr>
              <w:t>5</w:t>
            </w:r>
            <w:r w:rsidRPr="002D3BC4">
              <w:rPr>
                <w:rFonts w:ascii="Calibri" w:hAnsi="Calibri" w:eastAsia="Calibri" w:cs="Calibri"/>
                <w:b/>
                <w:bCs/>
                <w:color w:val="1F4E79" w:themeColor="accent1" w:themeShade="80"/>
                <w:lang w:val="it-IT"/>
              </w:rPr>
              <w:t xml:space="preserve"> – 202</w:t>
            </w:r>
            <w:r w:rsidR="00572982">
              <w:rPr>
                <w:rFonts w:ascii="Calibri" w:hAnsi="Calibri" w:eastAsia="Calibri" w:cs="Calibri"/>
                <w:b/>
                <w:bCs/>
                <w:color w:val="1F4E79" w:themeColor="accent1" w:themeShade="80"/>
                <w:lang w:val="it-IT"/>
              </w:rPr>
              <w:t>6</w:t>
            </w:r>
          </w:p>
        </w:tc>
      </w:tr>
      <w:tr w:rsidR="4F5416A2" w:rsidTr="5FC19EFF" w14:paraId="32FEDE2F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063D2A2" w14:textId="056D1D7D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  <w:sz w:val="20"/>
                <w:szCs w:val="20"/>
              </w:rPr>
              <w:t>College of Arts, Humanities, and Social Sciences</w:t>
            </w:r>
          </w:p>
        </w:tc>
        <w:tc>
          <w:tcPr>
            <w:tcW w:w="3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16B86619" w:rsidRDefault="4EA31236" w14:paraId="3641826D" w14:textId="4E33FD55">
            <w:r w:rsidRPr="16B86619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  <w:r w:rsidRPr="16B86619" w:rsidR="1D1C2341">
              <w:rPr>
                <w:rFonts w:ascii="Calibri" w:hAnsi="Calibri" w:eastAsia="Calibri" w:cs="Calibri"/>
                <w:sz w:val="18"/>
                <w:szCs w:val="18"/>
              </w:rPr>
              <w:t>Logan Morgan</w:t>
            </w:r>
            <w:r w:rsidRPr="16B86619" w:rsidR="660F89AB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 xml:space="preserve"> (</w:t>
            </w:r>
            <w:r w:rsidRPr="16B86619" w:rsidR="79113820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>Student Rep</w:t>
            </w:r>
            <w:r w:rsidRPr="16B86619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4F5416A2" w14:paraId="0A973B83" w14:textId="2F5EF202">
            <w:pPr>
              <w:rPr>
                <w:sz w:val="18"/>
                <w:szCs w:val="18"/>
              </w:rPr>
            </w:pPr>
          </w:p>
        </w:tc>
      </w:tr>
      <w:tr w:rsidR="4F5416A2" w:rsidTr="5FC19EFF" w14:paraId="4E5F1A3A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076B79F4" w14:textId="2AB42FEA">
            <w:r w:rsidRPr="4F5416A2">
              <w:rPr>
                <w:rFonts w:ascii="Calibri" w:hAnsi="Calibri" w:eastAsia="Calibri" w:cs="Calibri"/>
                <w:sz w:val="18"/>
                <w:szCs w:val="18"/>
              </w:rPr>
              <w:t>Monica Larson (CACT)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EF38526" w14:textId="4AE75E93">
            <w:r w:rsidR="12C9FA3F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F6793D1" w14:textId="379A38AD">
            <w:r w:rsidRPr="4F5416A2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 xml:space="preserve"> </w:t>
            </w:r>
            <w:r w:rsidRPr="00572982" w:rsidR="00572982">
              <w:rPr>
                <w:rFonts w:ascii="Calibri" w:hAnsi="Calibri" w:eastAsia="Calibri" w:cs="Calibri"/>
                <w:sz w:val="18"/>
                <w:szCs w:val="18"/>
              </w:rPr>
              <w:t xml:space="preserve">Student </w:t>
            </w:r>
            <w:r w:rsidR="00572982">
              <w:rPr>
                <w:rFonts w:ascii="Calibri" w:hAnsi="Calibri" w:eastAsia="Calibri" w:cs="Calibri"/>
                <w:sz w:val="18"/>
                <w:szCs w:val="18"/>
              </w:rPr>
              <w:t>R</w:t>
            </w:r>
            <w:r w:rsidRPr="00572982" w:rsidR="00572982">
              <w:rPr>
                <w:rFonts w:ascii="Calibri" w:hAnsi="Calibri" w:eastAsia="Calibri" w:cs="Calibri"/>
                <w:sz w:val="18"/>
                <w:szCs w:val="18"/>
              </w:rPr>
              <w:t>ep</w:t>
            </w:r>
            <w:r w:rsidR="00572982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 xml:space="preserve"> (vacant</w:t>
            </w:r>
            <w:r w:rsidRPr="4F5416A2" w:rsidR="00572982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8052320" w14:textId="6877143C"/>
        </w:tc>
      </w:tr>
      <w:tr w:rsidR="00A71B92" w:rsidTr="5FC19EFF" w14:paraId="3FC37310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A71B92" w:rsidP="4F5416A2" w:rsidRDefault="00A71B92" w14:paraId="597326CD" w14:textId="47B35940">
            <w:pPr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sz w:val="18"/>
                <w:szCs w:val="18"/>
              </w:rPr>
              <w:t>Heidi Hanrahan</w:t>
            </w:r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 (EHML)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4F5416A2" w:rsidR="00A71B92" w:rsidP="4F5416A2" w:rsidRDefault="00A71B92" w14:paraId="31A46868" w14:textId="1DD114DE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7E11BE4C" w:rsidR="28F0F961">
              <w:rPr>
                <w:rFonts w:ascii="Calibri" w:hAnsi="Calibri" w:eastAsia="Calibri" w:cs="Calibri"/>
                <w:sz w:val="18"/>
                <w:szCs w:val="18"/>
              </w:rPr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4F5416A2" w:rsidR="00A71B92" w:rsidP="4F5416A2" w:rsidRDefault="00A71B92" w14:paraId="0B4620C5" w14:textId="77777777">
            <w:pPr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4F5416A2" w:rsidR="00A71B92" w:rsidP="4F5416A2" w:rsidRDefault="00A71B92" w14:paraId="1C63E7E1" w14:textId="77777777">
            <w:pPr>
              <w:rPr>
                <w:rFonts w:ascii="Calibri" w:hAnsi="Calibri" w:eastAsia="Calibri" w:cs="Calibri"/>
              </w:rPr>
            </w:pPr>
          </w:p>
        </w:tc>
      </w:tr>
      <w:tr w:rsidR="4F5416A2" w:rsidTr="5FC19EFF" w14:paraId="2E91AAA5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8330411" w14:textId="418A9D0B">
            <w:r w:rsidRPr="4F5416A2">
              <w:rPr>
                <w:rFonts w:ascii="Calibri" w:hAnsi="Calibri" w:eastAsia="Calibri" w:cs="Calibri"/>
                <w:sz w:val="18"/>
                <w:szCs w:val="18"/>
              </w:rPr>
              <w:t>Stefan Swanson (MUSC)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5CB46CD" w14:textId="7E2C68F3">
            <w:r w:rsidR="346C95CB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C65CAFD" w14:textId="32A1F4A4">
            <w:r w:rsidRPr="4F5416A2">
              <w:rPr>
                <w:rFonts w:ascii="Calibri" w:hAnsi="Calibri" w:eastAsia="Calibri" w:cs="Calibri"/>
                <w:sz w:val="18"/>
                <w:szCs w:val="18"/>
              </w:rPr>
              <w:t>Tracy Seffers (Registrar)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BDFEF1C" w14:textId="733F799E">
            <w:r w:rsidR="46AFC621">
              <w:rPr/>
              <w:t>present</w:t>
            </w:r>
          </w:p>
        </w:tc>
      </w:tr>
      <w:tr w:rsidR="4F5416A2" w:rsidTr="5FC19EFF" w14:paraId="2AB36295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160BEF1" w14:textId="1F22BC6A">
            <w:r w:rsidRPr="4F5416A2">
              <w:rPr>
                <w:rFonts w:ascii="Calibri" w:hAnsi="Calibri" w:eastAsia="Calibri" w:cs="Calibri"/>
                <w:sz w:val="18"/>
                <w:szCs w:val="18"/>
              </w:rPr>
              <w:t>Lindsey Levitan (SABS)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1D8124C8" w14:textId="1A6E0164">
            <w:r w:rsidR="22BACC8D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AF8F20F" w14:textId="15C8CEE5">
            <w:r w:rsidRPr="4F5416A2">
              <w:rPr>
                <w:rFonts w:ascii="Calibri" w:hAnsi="Calibri" w:eastAsia="Calibri" w:cs="Calibri"/>
                <w:sz w:val="18"/>
                <w:szCs w:val="18"/>
              </w:rPr>
              <w:t>Christina Reich (Advising)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6E30250" w14:textId="67B03F58">
            <w:r w:rsidR="615F061A">
              <w:rPr/>
              <w:t>present</w:t>
            </w:r>
          </w:p>
        </w:tc>
      </w:tr>
      <w:tr w:rsidR="4F5416A2" w:rsidTr="5FC19EFF" w14:paraId="18A09E39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D819117" w14:textId="3F5AA7E0">
            <w:r w:rsidRPr="4F5416A2">
              <w:rPr>
                <w:rFonts w:ascii="Calibri" w:hAnsi="Calibri" w:eastAsia="Calibri" w:cs="Calibri"/>
                <w:sz w:val="18"/>
                <w:szCs w:val="18"/>
              </w:rPr>
              <w:t>David Gordon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B4781AC" w14:textId="0AD9C169">
            <w:r w:rsidR="7607FFBA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3F204A3" w14:textId="568CEF21">
            <w:r w:rsidRPr="4F5416A2">
              <w:rPr>
                <w:rFonts w:ascii="Calibri" w:hAnsi="Calibri" w:eastAsia="Calibri" w:cs="Calibri"/>
                <w:sz w:val="18"/>
                <w:szCs w:val="18"/>
              </w:rPr>
              <w:t>Ann Wendle (Assessment)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4F5416A2" w14:paraId="71616F28" w14:textId="45F1F2BA">
            <w:pPr>
              <w:rPr>
                <w:sz w:val="18"/>
                <w:szCs w:val="18"/>
              </w:rPr>
            </w:pPr>
            <w:r w:rsidRPr="7E11BE4C" w:rsidR="23547FD0">
              <w:rPr>
                <w:sz w:val="18"/>
                <w:szCs w:val="18"/>
              </w:rPr>
              <w:t>present</w:t>
            </w:r>
          </w:p>
        </w:tc>
      </w:tr>
      <w:tr w:rsidR="4F5416A2" w:rsidTr="5FC19EFF" w14:paraId="7FEEC89B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C9ECE54" w14:textId="4DCAFBD6">
            <w:r w:rsidRPr="4F5416A2">
              <w:rPr>
                <w:rFonts w:ascii="Calibri" w:hAnsi="Calibri" w:eastAsia="Calibri" w:cs="Calibri"/>
                <w:sz w:val="18"/>
                <w:szCs w:val="18"/>
              </w:rPr>
              <w:t>Kevin Williams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523A6D8" w14:textId="1B4822E5"/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92D7068" w14:textId="7983BDC7">
            <w:r w:rsidRPr="4F5416A2">
              <w:rPr>
                <w:rFonts w:ascii="Calibri" w:hAnsi="Calibri" w:eastAsia="Calibri" w:cs="Calibri"/>
                <w:sz w:val="18"/>
                <w:szCs w:val="18"/>
              </w:rPr>
              <w:t>H. Williams-McNamee (</w:t>
            </w:r>
            <w:r w:rsidRPr="0074410F" w:rsidR="0074410F">
              <w:rPr>
                <w:rFonts w:ascii="Calibri" w:hAnsi="Calibri" w:eastAsia="Calibri" w:cs="Calibri"/>
                <w:sz w:val="18"/>
                <w:szCs w:val="18"/>
              </w:rPr>
              <w:t xml:space="preserve">Academic </w:t>
            </w:r>
            <w:r w:rsidR="0074410F">
              <w:rPr>
                <w:rFonts w:ascii="Calibri" w:hAnsi="Calibri" w:eastAsia="Calibri" w:cs="Calibri"/>
                <w:sz w:val="18"/>
                <w:szCs w:val="18"/>
              </w:rPr>
              <w:t>Support</w:t>
            </w:r>
            <w:r w:rsidRPr="4F5416A2">
              <w:rPr>
                <w:rFonts w:ascii="Calibri" w:hAnsi="Calibri" w:eastAsia="Calibri" w:cs="Calibri"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96B7A70" w14:textId="3FAAABC9">
            <w:r w:rsidR="514820EB">
              <w:rPr/>
              <w:t>present</w:t>
            </w:r>
          </w:p>
        </w:tc>
      </w:tr>
      <w:tr w:rsidR="4F5416A2" w:rsidTr="5FC19EFF" w14:paraId="30D763AF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43FFA63" w14:textId="0C94F04C">
            <w:r w:rsidRPr="4F5416A2">
              <w:rPr>
                <w:rFonts w:ascii="Calibri" w:hAnsi="Calibri" w:eastAsia="Calibri" w:cs="Calibri"/>
                <w:sz w:val="18"/>
                <w:szCs w:val="18"/>
              </w:rPr>
              <w:t>Sam Green</w:t>
            </w:r>
            <w:r w:rsidR="002D3BC4">
              <w:rPr>
                <w:rFonts w:ascii="Calibri" w:hAnsi="Calibri" w:eastAsia="Calibri" w:cs="Calibri"/>
                <w:sz w:val="18"/>
                <w:szCs w:val="18"/>
              </w:rPr>
              <w:t>e</w:t>
            </w:r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 (at large</w:t>
            </w:r>
            <w:r w:rsidR="002D3BC4">
              <w:rPr>
                <w:rFonts w:ascii="Calibri" w:hAnsi="Calibri" w:eastAsia="Calibri" w:cs="Calibri"/>
                <w:sz w:val="18"/>
                <w:szCs w:val="18"/>
              </w:rPr>
              <w:t>, chair</w:t>
            </w:r>
            <w:r w:rsidRPr="4F5416A2">
              <w:rPr>
                <w:rFonts w:ascii="Calibri" w:hAnsi="Calibri" w:eastAsia="Calibri" w:cs="Calibri"/>
                <w:sz w:val="18"/>
                <w:szCs w:val="18"/>
              </w:rPr>
              <w:t>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7E11BE4C" w:rsidRDefault="4F5416A2" w14:paraId="72749B93" w14:textId="5FB0058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C1992B1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322046F" w14:textId="08F17BEE">
            <w:r w:rsidRPr="4F5416A2">
              <w:rPr>
                <w:rFonts w:ascii="Calibri" w:hAnsi="Calibri" w:eastAsia="Calibri" w:cs="Calibri"/>
                <w:sz w:val="18"/>
                <w:szCs w:val="18"/>
              </w:rPr>
              <w:t>Craig Cline (C&amp;I Chair)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4F5416A2" w14:paraId="17E45FEE" w14:textId="72E195A8">
            <w:pPr>
              <w:rPr>
                <w:sz w:val="18"/>
                <w:szCs w:val="18"/>
              </w:rPr>
            </w:pPr>
          </w:p>
        </w:tc>
      </w:tr>
      <w:tr w:rsidR="4F5416A2" w:rsidTr="5FC19EFF" w14:paraId="66C1E254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AA1E8A2" w14:textId="632F6A09">
            <w:r w:rsidRPr="4F5416A2">
              <w:rPr>
                <w:rFonts w:ascii="Calibri" w:hAnsi="Calibri" w:eastAsia="Calibri" w:cs="Calibri"/>
                <w:sz w:val="18"/>
                <w:szCs w:val="18"/>
              </w:rPr>
              <w:t>Keith Alexander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3B593FF5" w:rsidRDefault="4F5416A2" w14:paraId="105E1330" w14:textId="0B938267">
            <w:pPr>
              <w:spacing w:line="259" w:lineRule="auto"/>
            </w:pPr>
            <w:r w:rsidR="3C72CA79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12EEE356" w14:textId="2E11BCB8"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B518AEE" w14:textId="6BCFC845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61A6C56F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93F0CF6" w14:textId="72B41FDD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  <w:sz w:val="20"/>
                <w:szCs w:val="20"/>
              </w:rPr>
              <w:t>College of Business, Recreation, and Education</w:t>
            </w:r>
          </w:p>
        </w:tc>
        <w:tc>
          <w:tcPr>
            <w:tcW w:w="3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6FDEAD3" w14:textId="416DE40C"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12A5FCA" w14:textId="24BDB762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4C1DD897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6C5624BF" w14:textId="458A4119">
            <w:r>
              <w:rPr>
                <w:rFonts w:ascii="Calibri" w:hAnsi="Calibri" w:eastAsia="Calibri" w:cs="Calibri"/>
                <w:sz w:val="18"/>
                <w:szCs w:val="18"/>
              </w:rPr>
              <w:t>Robert Perry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(BAEF)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0D13F27" w14:textId="05258E57">
            <w:r w:rsidR="7F21FC66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C648A21" w14:textId="4D82BD4C"/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5FFEBBD" w14:textId="48610828"/>
        </w:tc>
      </w:tr>
      <w:tr w:rsidR="4F5416A2" w:rsidTr="5FC19EFF" w14:paraId="1DCA6E61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018387AF" w14:textId="6C2A7F33">
            <w:r>
              <w:rPr>
                <w:rFonts w:ascii="Calibri" w:hAnsi="Calibri" w:eastAsia="Calibri" w:cs="Calibri"/>
                <w:sz w:val="18"/>
                <w:szCs w:val="18"/>
              </w:rPr>
              <w:t>Rhonda Hovatter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(EDUC)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27E72D7" w14:textId="65AC2788">
            <w:r w:rsidR="399BDFD0">
              <w:rPr/>
              <w:t>present</w:t>
            </w:r>
          </w:p>
        </w:tc>
        <w:tc>
          <w:tcPr>
            <w:tcW w:w="4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AEB4468" w14:textId="2BA4F37D"/>
        </w:tc>
      </w:tr>
      <w:tr w:rsidR="4F5416A2" w:rsidTr="5FC19EFF" w14:paraId="44EDEC2A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004432A5" w14:textId="5B84F46A">
            <w:r>
              <w:rPr>
                <w:rFonts w:ascii="Calibri" w:hAnsi="Calibri" w:eastAsia="Calibri" w:cs="Calibri"/>
                <w:sz w:val="18"/>
                <w:szCs w:val="18"/>
              </w:rPr>
              <w:t>Jessica Graham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(RSES)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6D93D27" w14:textId="13E1C0F3">
            <w:r w:rsidR="687BE1E5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66F5F58" w14:textId="5CE13FFF">
            <w:pPr>
              <w:ind w:left="1440" w:hanging="1440"/>
            </w:pPr>
          </w:p>
        </w:tc>
        <w:tc>
          <w:tcPr>
            <w:tcW w:w="10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ABAAD91" w14:textId="7FB1A3AE"/>
        </w:tc>
      </w:tr>
      <w:tr w:rsidR="4F5416A2" w:rsidTr="5FC19EFF" w14:paraId="436E7635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1476B48" w14:textId="02358AF0">
            <w:r w:rsidRPr="4F5416A2">
              <w:rPr>
                <w:rFonts w:ascii="Calibri" w:hAnsi="Calibri" w:eastAsia="Calibri" w:cs="Calibri"/>
                <w:sz w:val="18"/>
                <w:szCs w:val="18"/>
              </w:rPr>
              <w:t>Jason Allen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8C65C62" w14:textId="09DA5152"/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17C71D61" w14:textId="345A9890"/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EB1B241" w14:textId="72B57475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1B2CAE3A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72209B8E" w14:textId="7A1DA0CE">
            <w:r>
              <w:rPr>
                <w:rFonts w:ascii="Calibri" w:hAnsi="Calibri" w:eastAsia="Calibri" w:cs="Calibri"/>
                <w:sz w:val="18"/>
                <w:szCs w:val="18"/>
              </w:rPr>
              <w:t>vacant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225191B" w14:textId="041EBD19"/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DC3A17" w:rsidR="4F5416A2" w:rsidP="4F5416A2" w:rsidRDefault="4F5416A2" w14:paraId="7B783452" w14:textId="4B9993E3">
            <w:pPr>
              <w:rPr>
                <w:b/>
                <w:bCs/>
              </w:rPr>
            </w:pP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363172C" w14:textId="6820C104"/>
        </w:tc>
      </w:tr>
      <w:tr w:rsidR="4F5416A2" w:rsidTr="5FC19EFF" w14:paraId="64568478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47C0ADD" w14:textId="008F64A5">
            <w:r w:rsidRPr="4F5416A2">
              <w:rPr>
                <w:rFonts w:ascii="Calibri" w:hAnsi="Calibri" w:eastAsia="Calibri" w:cs="Calibri"/>
                <w:sz w:val="18"/>
                <w:szCs w:val="18"/>
              </w:rPr>
              <w:t>Rob Szarka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1971F85" w14:textId="7BF276C9">
            <w:r w:rsidR="52D8073E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2A2C8D9" w14:textId="5D171183"/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7763278" w14:textId="5DCB58B5"/>
        </w:tc>
      </w:tr>
      <w:tr w:rsidR="4F5416A2" w:rsidTr="5FC19EFF" w14:paraId="350ADB95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CB8B515" w14:textId="21FF9548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  <w:sz w:val="20"/>
                <w:szCs w:val="20"/>
              </w:rPr>
              <w:t>College of Science, Technology, Engineering, Mathematics, and Nursing</w:t>
            </w:r>
          </w:p>
        </w:tc>
        <w:tc>
          <w:tcPr>
            <w:tcW w:w="3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13C8966D" w14:textId="57242634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E129661" w14:textId="53ECA7EB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2829C1F3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FE83E62" w14:textId="444A42A5">
            <w:r w:rsidRPr="4F5416A2">
              <w:rPr>
                <w:rFonts w:ascii="Calibri" w:hAnsi="Calibri" w:eastAsia="Calibri" w:cs="Calibri"/>
                <w:sz w:val="18"/>
                <w:szCs w:val="18"/>
              </w:rPr>
              <w:t>Osman Guzide (CSME)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4F5416A2" w14:paraId="3075DB08" w14:textId="5A88C948">
            <w:pPr>
              <w:rPr>
                <w:sz w:val="18"/>
                <w:szCs w:val="18"/>
              </w:rPr>
            </w:pPr>
            <w:r w:rsidRPr="7E11BE4C" w:rsidR="3B3FF8E0">
              <w:rPr>
                <w:sz w:val="18"/>
                <w:szCs w:val="18"/>
              </w:rPr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7FD7364" w14:textId="20DA7B33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C37065B" w14:textId="52819CEB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2BFE8B6E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2C5ECC6" w14:textId="0F49A084">
            <w:r w:rsidRPr="4F5416A2">
              <w:rPr>
                <w:rFonts w:ascii="Calibri" w:hAnsi="Calibri" w:eastAsia="Calibri" w:cs="Calibri"/>
                <w:sz w:val="18"/>
                <w:szCs w:val="18"/>
              </w:rPr>
              <w:t>Jacqui Cole (NPS)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722F9EE" w14:textId="1007E420">
            <w:r w:rsidR="663AF140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4F2E3D5" w14:textId="78B512FD"/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F07EF61" w14:textId="38F2B7CA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5DF54CBC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91A234F" w14:paraId="2C5DBA7A" w14:textId="4D4D83DB">
            <w:r w:rsidRPr="307BC923">
              <w:rPr>
                <w:rFonts w:ascii="Calibri" w:hAnsi="Calibri" w:eastAsia="Calibri" w:cs="Calibri"/>
                <w:sz w:val="18"/>
                <w:szCs w:val="18"/>
              </w:rPr>
              <w:t>Dami</w:t>
            </w:r>
            <w:r w:rsidRPr="307BC923" w:rsidR="5CA7BA05">
              <w:rPr>
                <w:rFonts w:ascii="Calibri" w:hAnsi="Calibri" w:eastAsia="Calibri" w:cs="Calibri"/>
                <w:sz w:val="18"/>
                <w:szCs w:val="18"/>
              </w:rPr>
              <w:t>e</w:t>
            </w:r>
            <w:r w:rsidRPr="307BC923">
              <w:rPr>
                <w:rFonts w:ascii="Calibri" w:hAnsi="Calibri" w:eastAsia="Calibri" w:cs="Calibri"/>
                <w:sz w:val="18"/>
                <w:szCs w:val="18"/>
              </w:rPr>
              <w:t>n Unger (NURS)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4F5416A2" w14:paraId="2962B080" w14:textId="6D85CF0F">
            <w:pPr>
              <w:rPr>
                <w:sz w:val="18"/>
                <w:szCs w:val="18"/>
              </w:rPr>
            </w:pPr>
            <w:r w:rsidRPr="49FF656E" w:rsidR="6CBF2444">
              <w:rPr>
                <w:sz w:val="18"/>
                <w:szCs w:val="18"/>
              </w:rPr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D06B1B7" w14:textId="19D9C451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5A0CA4B" w14:textId="4140A85D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1ACE3DDA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B39C44F" w14:textId="033B8922">
            <w:r w:rsidRPr="4F5416A2">
              <w:rPr>
                <w:rFonts w:ascii="Calibri" w:hAnsi="Calibri" w:eastAsia="Calibri" w:cs="Calibri"/>
                <w:sz w:val="18"/>
                <w:szCs w:val="18"/>
              </w:rPr>
              <w:t>Brooke Comer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05155F2" w14:textId="2FC4991C">
            <w:r w:rsidR="4825F05E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8E70FFA" w14:textId="0B61BA24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EB2CFE3" w14:textId="2020CD77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533A0C28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F6DAD9E" w14:textId="616F4373">
            <w:r w:rsidRPr="4F5416A2">
              <w:rPr>
                <w:rFonts w:ascii="Calibri" w:hAnsi="Calibri" w:eastAsia="Calibri" w:cs="Calibri"/>
                <w:sz w:val="18"/>
                <w:szCs w:val="18"/>
              </w:rPr>
              <w:t>Sara Reynolds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307BC923" w:rsidRDefault="4F5416A2" w14:paraId="010D7AFD" w14:textId="4D300CEB">
            <w:pPr>
              <w:spacing w:line="259" w:lineRule="auto"/>
              <w:rPr>
                <w:sz w:val="18"/>
                <w:szCs w:val="18"/>
              </w:rPr>
            </w:pPr>
            <w:r w:rsidRPr="7E11BE4C" w:rsidR="3E2BA11C">
              <w:rPr>
                <w:sz w:val="18"/>
                <w:szCs w:val="18"/>
              </w:rPr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C1C30D8" w14:textId="037C8F55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7F8E86E" w14:textId="5D4DC715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0B64EC86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0F10B133" w14:textId="2D83BFAB">
            <w:r>
              <w:rPr>
                <w:rFonts w:ascii="Calibri" w:hAnsi="Calibri" w:eastAsia="Calibri" w:cs="Calibri"/>
                <w:sz w:val="18"/>
                <w:szCs w:val="18"/>
              </w:rPr>
              <w:t>vacant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F7D2121" w14:textId="3FBFBE45"/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CCE3AAB" w14:textId="5A513979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685E4C3" w14:textId="0D58DD91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6599F67B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8C5F51C" w14:textId="1B67E9C1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  <w:sz w:val="20"/>
                <w:szCs w:val="20"/>
              </w:rPr>
              <w:t>Scarborough Library</w:t>
            </w:r>
          </w:p>
        </w:tc>
        <w:tc>
          <w:tcPr>
            <w:tcW w:w="3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C87E24B" w14:textId="4A8B91AC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FBC72AA" w14:textId="49E16DCA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5FC19EFF" w14:paraId="5EB3F660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096E33" w14:paraId="082965C9" w14:textId="24CF492D">
            <w:r>
              <w:rPr>
                <w:rFonts w:ascii="Calibri" w:hAnsi="Calibri" w:eastAsia="Calibri" w:cs="Calibri"/>
                <w:sz w:val="18"/>
                <w:szCs w:val="18"/>
              </w:rPr>
              <w:t>Tara Carlisle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(LIB)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319FCDF" w14:textId="5D5854A6">
            <w:r w:rsidR="3ACE472E">
              <w:rPr/>
              <w:t>present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E96E41A" w14:textId="74A48E76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C074C70" w14:textId="78A78906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</w:tbl>
    <w:p w:rsidR="743F0066" w:rsidP="4F5416A2" w:rsidRDefault="743F0066" w14:paraId="14913EB8" w14:textId="5EBCFDBC">
      <w:r w:rsidRPr="4F5416A2">
        <w:rPr>
          <w:rFonts w:ascii="Calibri" w:hAnsi="Calibri" w:eastAsia="Calibri" w:cs="Calibri"/>
        </w:rPr>
        <w:t xml:space="preserve"> </w:t>
      </w:r>
    </w:p>
    <w:p w:rsidR="743F0066" w:rsidP="4F5416A2" w:rsidRDefault="743F0066" w14:paraId="470589DC" w14:textId="037F4618">
      <w:pPr>
        <w:jc w:val="center"/>
      </w:pPr>
      <w:r w:rsidRPr="4F5416A2">
        <w:rPr>
          <w:rFonts w:ascii="Calibri" w:hAnsi="Calibri" w:eastAsia="Calibri" w:cs="Calibri"/>
        </w:rPr>
        <w:t>Quorum = 1</w:t>
      </w:r>
      <w:r w:rsidR="00096E33">
        <w:rPr>
          <w:rFonts w:ascii="Calibri" w:hAnsi="Calibri" w:eastAsia="Calibri" w:cs="Calibri"/>
        </w:rPr>
        <w:t>1</w:t>
      </w:r>
      <w:r w:rsidRPr="4F5416A2">
        <w:rPr>
          <w:rFonts w:ascii="Calibri" w:hAnsi="Calibri" w:eastAsia="Calibri" w:cs="Calibri"/>
        </w:rPr>
        <w:t xml:space="preserve"> voting members</w:t>
      </w:r>
    </w:p>
    <w:p w:rsidR="00F17E23" w:rsidP="00F86CBE" w:rsidRDefault="00F17E23" w14:paraId="260E9F99" w14:textId="5C68003E">
      <w:pPr>
        <w:rPr>
          <w:b/>
          <w:bCs/>
        </w:rPr>
      </w:pPr>
      <w:r>
        <w:rPr>
          <w:b/>
          <w:bCs/>
        </w:rPr>
        <w:t>Meeting Agenda</w:t>
      </w:r>
    </w:p>
    <w:p w:rsidR="00F17E23" w:rsidP="00F86CBE" w:rsidRDefault="00F17E23" w14:paraId="1575A3CC" w14:textId="77777777">
      <w:pPr>
        <w:rPr>
          <w:b/>
          <w:bCs/>
        </w:rPr>
      </w:pPr>
    </w:p>
    <w:p w:rsidRPr="00F17E23" w:rsidR="00F17E23" w:rsidP="00F86CBE" w:rsidRDefault="00F17E23" w14:paraId="5CC2DDF5" w14:textId="1785CC80">
      <w:pPr>
        <w:rPr>
          <w:b w:val="1"/>
          <w:bCs w:val="1"/>
        </w:rPr>
      </w:pPr>
      <w:r w:rsidRPr="7E11BE4C" w:rsidR="214A0588">
        <w:rPr>
          <w:b w:val="1"/>
          <w:bCs w:val="1"/>
        </w:rPr>
        <w:t xml:space="preserve">Approval of </w:t>
      </w:r>
      <w:r w:rsidRPr="7E11BE4C" w:rsidR="214A0588">
        <w:rPr>
          <w:b w:val="1"/>
          <w:bCs w:val="1"/>
        </w:rPr>
        <w:t>Minutes</w:t>
      </w:r>
    </w:p>
    <w:p w:rsidR="26F11DAB" w:rsidP="7E11BE4C" w:rsidRDefault="26F11DAB" w14:paraId="29DAC21D" w14:textId="5845022F">
      <w:pPr>
        <w:ind w:firstLine="0"/>
        <w:rPr>
          <w:b w:val="0"/>
          <w:bCs w:val="0"/>
        </w:rPr>
      </w:pPr>
      <w:r w:rsidR="26F11DAB">
        <w:rPr>
          <w:b w:val="0"/>
          <w:bCs w:val="0"/>
        </w:rPr>
        <w:t>Approval by silence</w:t>
      </w:r>
    </w:p>
    <w:p w:rsidR="7E11BE4C" w:rsidP="7E11BE4C" w:rsidRDefault="7E11BE4C" w14:paraId="2CE18069" w14:textId="40C81802">
      <w:pPr>
        <w:rPr>
          <w:b w:val="1"/>
          <w:bCs w:val="1"/>
        </w:rPr>
      </w:pPr>
    </w:p>
    <w:p w:rsidRPr="00F17E23" w:rsidR="00F17E23" w:rsidP="7E11BE4C" w:rsidRDefault="00F17E23" w14:paraId="2A7EAE60" w14:textId="0951AA28">
      <w:pPr>
        <w:rPr>
          <w:b w:val="0"/>
          <w:bCs w:val="0"/>
        </w:rPr>
      </w:pPr>
      <w:r w:rsidRPr="7E11BE4C" w:rsidR="214A0588">
        <w:rPr>
          <w:b w:val="1"/>
          <w:bCs w:val="1"/>
        </w:rPr>
        <w:t>Committee Reports</w:t>
      </w:r>
    </w:p>
    <w:p w:rsidR="5F5E4035" w:rsidP="7E11BE4C" w:rsidRDefault="5F5E4035" w14:paraId="741F7E72" w14:textId="3A2A6103">
      <w:pPr>
        <w:rPr>
          <w:b w:val="1"/>
          <w:bCs w:val="1"/>
        </w:rPr>
      </w:pPr>
      <w:r w:rsidR="5F5E4035">
        <w:rPr>
          <w:b w:val="0"/>
          <w:bCs w:val="0"/>
        </w:rPr>
        <w:t>No reports</w:t>
      </w:r>
    </w:p>
    <w:p w:rsidR="006C3606" w:rsidP="00F86CBE" w:rsidRDefault="006C3606" w14:paraId="737855F0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="00763C67" w:rsidRDefault="00763C67" w14:paraId="3CCEC52D" w14:textId="77777777">
      <w:pPr>
        <w:rPr>
          <w:rFonts w:ascii="Calibri" w:hAnsi="Calibri" w:eastAsia="Calibri" w:cs="Calibri"/>
          <w:b/>
          <w:bCs/>
          <w:color w:val="000000" w:themeColor="text1"/>
        </w:rPr>
      </w:pPr>
      <w:r>
        <w:rPr>
          <w:rFonts w:ascii="Calibri" w:hAnsi="Calibri" w:eastAsia="Calibri" w:cs="Calibri"/>
          <w:b/>
          <w:bCs/>
          <w:color w:val="000000" w:themeColor="text1"/>
        </w:rPr>
        <w:br w:type="page"/>
      </w:r>
    </w:p>
    <w:p w:rsidRPr="00836ACA" w:rsidR="00836ACA" w:rsidP="00836ACA" w:rsidRDefault="00836ACA" w14:paraId="440DF9B3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Pr="00836ACA" w:rsidR="00836ACA" w:rsidP="00836ACA" w:rsidRDefault="00836ACA" w14:paraId="67312AA2" w14:textId="77777777">
      <w:pPr>
        <w:rPr>
          <w:rFonts w:ascii="Calibri" w:hAnsi="Calibri" w:eastAsia="Calibri" w:cs="Calibri"/>
          <w:b/>
          <w:bCs/>
          <w:color w:val="000000" w:themeColor="text1"/>
        </w:rPr>
      </w:pPr>
      <w:r w:rsidRPr="00836ACA">
        <w:rPr>
          <w:rFonts w:ascii="Calibri" w:hAnsi="Calibri" w:eastAsia="Calibri" w:cs="Calibri"/>
          <w:b/>
          <w:bCs/>
          <w:color w:val="000000" w:themeColor="text1"/>
        </w:rPr>
        <w:t>1</w:t>
      </w:r>
      <w:r w:rsidRPr="00836ACA">
        <w:rPr>
          <w:rFonts w:ascii="Calibri" w:hAnsi="Calibri" w:eastAsia="Calibri" w:cs="Calibri"/>
          <w:b/>
          <w:bCs/>
          <w:color w:val="000000" w:themeColor="text1"/>
          <w:vertAlign w:val="superscript"/>
        </w:rPr>
        <w:t>st</w:t>
      </w:r>
      <w:r w:rsidRPr="00836ACA">
        <w:rPr>
          <w:rFonts w:ascii="Calibri" w:hAnsi="Calibri" w:eastAsia="Calibri" w:cs="Calibri"/>
          <w:b/>
          <w:bCs/>
          <w:color w:val="000000" w:themeColor="text1"/>
        </w:rPr>
        <w:t> Reads</w:t>
      </w:r>
    </w:p>
    <w:p w:rsidRPr="00836ACA" w:rsidR="00836ACA" w:rsidP="00836ACA" w:rsidRDefault="00836ACA" w14:paraId="643D6430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Pr="00836ACA" w:rsidR="00836ACA" w:rsidP="00836ACA" w:rsidRDefault="00836ACA" w14:paraId="22396F63" w14:textId="64640EAA">
      <w:pPr>
        <w:rPr>
          <w:rFonts w:ascii="Calibri" w:hAnsi="Calibri" w:eastAsia="Calibri" w:cs="Calibri"/>
          <w:color w:val="000000" w:themeColor="text1"/>
        </w:rPr>
      </w:pP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>EDUC</w:t>
      </w: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 xml:space="preserve"> (</w:t>
      </w: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>Hovatter</w:t>
      </w: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>)</w:t>
      </w: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7BFDCACE" w:rsidP="7E11BE4C" w:rsidRDefault="7BFDCACE" w14:paraId="01C78E7D" w14:textId="13E9899F">
      <w:pPr>
        <w:pStyle w:val="ListParagraph"/>
        <w:numPr>
          <w:ilvl w:val="0"/>
          <w:numId w:val="26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>Submitted paperwork to Teams</w:t>
      </w:r>
    </w:p>
    <w:p w:rsidR="7BFDCACE" w:rsidP="7E11BE4C" w:rsidRDefault="7BFDCACE" w14:paraId="1C75F98C" w14:textId="4CBD960F">
      <w:pPr>
        <w:pStyle w:val="ListParagraph"/>
        <w:numPr>
          <w:ilvl w:val="1"/>
          <w:numId w:val="26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>No changes to courses</w:t>
      </w:r>
    </w:p>
    <w:p w:rsidR="7BFDCACE" w:rsidP="7E11BE4C" w:rsidRDefault="7BFDCACE" w14:paraId="76350D26" w14:textId="4589D268">
      <w:pPr>
        <w:pStyle w:val="ListParagraph"/>
        <w:numPr>
          <w:ilvl w:val="0"/>
          <w:numId w:val="26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>Discussion of waving 2</w:t>
      </w:r>
      <w:r w:rsidRPr="7E11BE4C" w:rsidR="7BFDCACE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nd</w:t>
      </w: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 xml:space="preserve"> read</w:t>
      </w:r>
    </w:p>
    <w:p w:rsidR="7BFDCACE" w:rsidP="7E11BE4C" w:rsidRDefault="7BFDCACE" w14:paraId="6A18133A" w14:textId="591AF6CB">
      <w:pPr>
        <w:pStyle w:val="ListParagraph"/>
        <w:numPr>
          <w:ilvl w:val="1"/>
          <w:numId w:val="26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>Move to approve and waive 2</w:t>
      </w:r>
      <w:r w:rsidRPr="7E11BE4C" w:rsidR="7BFDCACE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nd</w:t>
      </w: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 xml:space="preserve"> read – </w:t>
      </w:r>
      <w:r w:rsidRPr="7E11BE4C" w:rsidR="2CF9DC7C">
        <w:rPr>
          <w:rFonts w:ascii="Calibri" w:hAnsi="Calibri" w:eastAsia="Calibri" w:cs="Calibri"/>
          <w:color w:val="000000" w:themeColor="text1" w:themeTint="FF" w:themeShade="FF"/>
        </w:rPr>
        <w:t xml:space="preserve">Prof. </w:t>
      </w: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>Alexander</w:t>
      </w:r>
    </w:p>
    <w:p w:rsidR="7BFDCACE" w:rsidP="7E11BE4C" w:rsidRDefault="7BFDCACE" w14:paraId="1701387B" w14:textId="037E0034">
      <w:pPr>
        <w:pStyle w:val="ListParagraph"/>
        <w:numPr>
          <w:ilvl w:val="2"/>
          <w:numId w:val="26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 xml:space="preserve">Second – </w:t>
      </w:r>
      <w:r w:rsidRPr="7E11BE4C" w:rsidR="6D8DDE42">
        <w:rPr>
          <w:rFonts w:ascii="Calibri" w:hAnsi="Calibri" w:eastAsia="Calibri" w:cs="Calibri"/>
          <w:color w:val="000000" w:themeColor="text1" w:themeTint="FF" w:themeShade="FF"/>
        </w:rPr>
        <w:t xml:space="preserve">Prof. </w:t>
      </w: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>Reynolds</w:t>
      </w:r>
    </w:p>
    <w:p w:rsidR="7BFDCACE" w:rsidP="7E11BE4C" w:rsidRDefault="7BFDCACE" w14:paraId="637BE9FC" w14:textId="09E30C18">
      <w:pPr>
        <w:pStyle w:val="ListParagraph"/>
        <w:numPr>
          <w:ilvl w:val="1"/>
          <w:numId w:val="26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7BFDCACE">
        <w:rPr>
          <w:rFonts w:ascii="Calibri" w:hAnsi="Calibri" w:eastAsia="Calibri" w:cs="Calibri"/>
          <w:color w:val="000000" w:themeColor="text1" w:themeTint="FF" w:themeShade="FF"/>
        </w:rPr>
        <w:t>Motion passed</w:t>
      </w:r>
      <w:r w:rsidRPr="7E11BE4C" w:rsidR="3101F464">
        <w:rPr>
          <w:rFonts w:ascii="Calibri" w:hAnsi="Calibri" w:eastAsia="Calibri" w:cs="Calibri"/>
          <w:color w:val="000000" w:themeColor="text1" w:themeTint="FF" w:themeShade="FF"/>
        </w:rPr>
        <w:t xml:space="preserve"> (13 ayes, 1 abstention)</w:t>
      </w:r>
    </w:p>
    <w:p w:rsidR="7E11BE4C" w:rsidP="7E11BE4C" w:rsidRDefault="7E11BE4C" w14:paraId="42A8C55A" w14:textId="3771E030">
      <w:pPr>
        <w:rPr>
          <w:rFonts w:ascii="Calibri" w:hAnsi="Calibri" w:eastAsia="Calibri" w:cs="Calibri"/>
          <w:color w:val="000000" w:themeColor="text1" w:themeTint="FF" w:themeShade="FF"/>
        </w:rPr>
      </w:pPr>
    </w:p>
    <w:p w:rsidRPr="00836ACA" w:rsidR="00836ACA" w:rsidP="00836ACA" w:rsidRDefault="00836ACA" w14:paraId="1072FCAA" w14:textId="77777777">
      <w:pPr>
        <w:rPr>
          <w:rFonts w:ascii="Calibri" w:hAnsi="Calibri" w:eastAsia="Calibri" w:cs="Calibri"/>
          <w:color w:val="000000" w:themeColor="text1"/>
        </w:rPr>
      </w:pP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>PSCI (Slocum-Schaffer, Greene)</w:t>
      </w:r>
    </w:p>
    <w:p w:rsidR="0478B6D6" w:rsidP="7E11BE4C" w:rsidRDefault="0478B6D6" w14:paraId="6BDA1174" w14:textId="5C4B57FA">
      <w:pPr>
        <w:pStyle w:val="ListParagraph"/>
        <w:numPr>
          <w:ilvl w:val="0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478B6D6">
        <w:rPr>
          <w:rFonts w:ascii="Calibri" w:hAnsi="Calibri" w:eastAsia="Calibri" w:cs="Calibri"/>
          <w:color w:val="000000" w:themeColor="text1" w:themeTint="FF" w:themeShade="FF"/>
        </w:rPr>
        <w:t>Proposing new course P</w:t>
      </w:r>
      <w:r w:rsidRPr="7E11BE4C" w:rsidR="0321BDD5">
        <w:rPr>
          <w:rFonts w:ascii="Calibri" w:hAnsi="Calibri" w:eastAsia="Calibri" w:cs="Calibri"/>
          <w:color w:val="000000" w:themeColor="text1" w:themeTint="FF" w:themeShade="FF"/>
        </w:rPr>
        <w:t>SCI</w:t>
      </w:r>
      <w:r w:rsidRPr="7E11BE4C" w:rsidR="0478B6D6">
        <w:rPr>
          <w:rFonts w:ascii="Calibri" w:hAnsi="Calibri" w:eastAsia="Calibri" w:cs="Calibri"/>
          <w:color w:val="000000" w:themeColor="text1" w:themeTint="FF" w:themeShade="FF"/>
        </w:rPr>
        <w:t xml:space="preserve"> 250 </w:t>
      </w:r>
    </w:p>
    <w:p w:rsidR="0478B6D6" w:rsidP="7E11BE4C" w:rsidRDefault="0478B6D6" w14:paraId="502A9B9E" w14:textId="470B4F82">
      <w:pPr>
        <w:pStyle w:val="ListParagraph"/>
        <w:numPr>
          <w:ilvl w:val="1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4B759D9" w:rsidR="15B8FF3A">
        <w:rPr>
          <w:rFonts w:ascii="Calibri" w:hAnsi="Calibri" w:eastAsia="Calibri" w:cs="Calibri"/>
          <w:color w:val="000000" w:themeColor="text1" w:themeTint="FF" w:themeShade="FF"/>
        </w:rPr>
        <w:t>Offered</w:t>
      </w:r>
      <w:r w:rsidRPr="74B759D9" w:rsidR="15B8FF3A">
        <w:rPr>
          <w:rFonts w:ascii="Calibri" w:hAnsi="Calibri" w:eastAsia="Calibri" w:cs="Calibri"/>
          <w:color w:val="000000" w:themeColor="text1" w:themeTint="FF" w:themeShade="FF"/>
        </w:rPr>
        <w:t xml:space="preserve"> as certificate program at </w:t>
      </w:r>
      <w:r w:rsidRPr="74B759D9" w:rsidR="15B8FF3A">
        <w:rPr>
          <w:rFonts w:ascii="Calibri" w:hAnsi="Calibri" w:eastAsia="Calibri" w:cs="Calibri"/>
          <w:color w:val="000000" w:themeColor="text1" w:themeTint="FF" w:themeShade="FF"/>
        </w:rPr>
        <w:t>Stubblefie</w:t>
      </w:r>
      <w:r w:rsidRPr="74B759D9" w:rsidR="50EF8900">
        <w:rPr>
          <w:rFonts w:ascii="Calibri" w:hAnsi="Calibri" w:eastAsia="Calibri" w:cs="Calibri"/>
          <w:color w:val="000000" w:themeColor="text1" w:themeTint="FF" w:themeShade="FF"/>
        </w:rPr>
        <w:t>l</w:t>
      </w:r>
      <w:r w:rsidRPr="74B759D9" w:rsidR="15B8FF3A">
        <w:rPr>
          <w:rFonts w:ascii="Calibri" w:hAnsi="Calibri" w:eastAsia="Calibri" w:cs="Calibri"/>
          <w:color w:val="000000" w:themeColor="text1" w:themeTint="FF" w:themeShade="FF"/>
        </w:rPr>
        <w:t>d</w:t>
      </w:r>
    </w:p>
    <w:p w:rsidR="0478B6D6" w:rsidP="7E11BE4C" w:rsidRDefault="0478B6D6" w14:paraId="327CCE7E" w14:textId="248E5ADA">
      <w:pPr>
        <w:pStyle w:val="ListParagraph"/>
        <w:numPr>
          <w:ilvl w:val="1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478B6D6">
        <w:rPr>
          <w:rFonts w:ascii="Calibri" w:hAnsi="Calibri" w:eastAsia="Calibri" w:cs="Calibri"/>
          <w:color w:val="000000" w:themeColor="text1" w:themeTint="FF" w:themeShade="FF"/>
        </w:rPr>
        <w:t>Offered as Special Topics in Fall</w:t>
      </w:r>
    </w:p>
    <w:p w:rsidR="0478B6D6" w:rsidP="7E11BE4C" w:rsidRDefault="0478B6D6" w14:paraId="3286D92F" w14:textId="68FC03A7">
      <w:pPr>
        <w:pStyle w:val="ListParagraph"/>
        <w:numPr>
          <w:ilvl w:val="1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478B6D6">
        <w:rPr>
          <w:rFonts w:ascii="Calibri" w:hAnsi="Calibri" w:eastAsia="Calibri" w:cs="Calibri"/>
          <w:color w:val="000000" w:themeColor="text1" w:themeTint="FF" w:themeShade="FF"/>
        </w:rPr>
        <w:t>2</w:t>
      </w:r>
      <w:r w:rsidRPr="7E11BE4C" w:rsidR="0478B6D6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nd</w:t>
      </w:r>
      <w:r w:rsidRPr="7E11BE4C" w:rsidR="0478B6D6">
        <w:rPr>
          <w:rFonts w:ascii="Calibri" w:hAnsi="Calibri" w:eastAsia="Calibri" w:cs="Calibri"/>
          <w:color w:val="000000" w:themeColor="text1" w:themeTint="FF" w:themeShade="FF"/>
        </w:rPr>
        <w:t xml:space="preserve"> Tier Social Science</w:t>
      </w:r>
      <w:r w:rsidRPr="7E11BE4C" w:rsidR="3FC3253F">
        <w:rPr>
          <w:rFonts w:ascii="Calibri" w:hAnsi="Calibri" w:eastAsia="Calibri" w:cs="Calibri"/>
          <w:color w:val="000000" w:themeColor="text1" w:themeTint="FF" w:themeShade="FF"/>
        </w:rPr>
        <w:t xml:space="preserve"> (CK)</w:t>
      </w:r>
    </w:p>
    <w:p w:rsidR="0478B6D6" w:rsidP="7E11BE4C" w:rsidRDefault="0478B6D6" w14:paraId="7D9534AC" w14:textId="105148E8">
      <w:pPr>
        <w:pStyle w:val="ListParagraph"/>
        <w:numPr>
          <w:ilvl w:val="1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478B6D6">
        <w:rPr>
          <w:rFonts w:ascii="Calibri" w:hAnsi="Calibri" w:eastAsia="Calibri" w:cs="Calibri"/>
          <w:color w:val="000000" w:themeColor="text1" w:themeTint="FF" w:themeShade="FF"/>
        </w:rPr>
        <w:t>Explanation of course, including “hands on civic engagement”</w:t>
      </w:r>
    </w:p>
    <w:p w:rsidR="15817297" w:rsidP="7E11BE4C" w:rsidRDefault="15817297" w14:paraId="17B36B13" w14:textId="6FF4C9A9">
      <w:pPr>
        <w:pStyle w:val="ListParagraph"/>
        <w:numPr>
          <w:ilvl w:val="0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15817297">
        <w:rPr>
          <w:rFonts w:ascii="Calibri" w:hAnsi="Calibri" w:eastAsia="Calibri" w:cs="Calibri"/>
          <w:color w:val="000000" w:themeColor="text1" w:themeTint="FF" w:themeShade="FF"/>
        </w:rPr>
        <w:t>Question</w:t>
      </w:r>
      <w:r w:rsidRPr="7E11BE4C" w:rsidR="437842D0">
        <w:rPr>
          <w:rFonts w:ascii="Calibri" w:hAnsi="Calibri" w:eastAsia="Calibri" w:cs="Calibri"/>
          <w:color w:val="000000" w:themeColor="text1" w:themeTint="FF" w:themeShade="FF"/>
        </w:rPr>
        <w:t xml:space="preserve"> from Prof. Gordon as to whether </w:t>
      </w:r>
      <w:r w:rsidRPr="7E11BE4C" w:rsidR="15817297">
        <w:rPr>
          <w:rFonts w:ascii="Calibri" w:hAnsi="Calibri" w:eastAsia="Calibri" w:cs="Calibri"/>
          <w:color w:val="000000" w:themeColor="text1" w:themeTint="FF" w:themeShade="FF"/>
        </w:rPr>
        <w:t>it belong</w:t>
      </w:r>
      <w:r w:rsidRPr="7E11BE4C" w:rsidR="6E0F7603">
        <w:rPr>
          <w:rFonts w:ascii="Calibri" w:hAnsi="Calibri" w:eastAsia="Calibri" w:cs="Calibri"/>
          <w:color w:val="000000" w:themeColor="text1" w:themeTint="FF" w:themeShade="FF"/>
        </w:rPr>
        <w:t>s</w:t>
      </w:r>
      <w:r w:rsidRPr="7E11BE4C" w:rsidR="15817297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7E11BE4C" w:rsidR="15817297">
        <w:rPr>
          <w:rFonts w:ascii="Calibri" w:hAnsi="Calibri" w:eastAsia="Calibri" w:cs="Calibri"/>
          <w:color w:val="000000" w:themeColor="text1" w:themeTint="FF" w:themeShade="FF"/>
        </w:rPr>
        <w:t>in</w:t>
      </w:r>
      <w:r w:rsidRPr="7E11BE4C" w:rsidR="15817297">
        <w:rPr>
          <w:rFonts w:ascii="Calibri" w:hAnsi="Calibri" w:eastAsia="Calibri" w:cs="Calibri"/>
          <w:color w:val="000000" w:themeColor="text1" w:themeTint="FF" w:themeShade="FF"/>
        </w:rPr>
        <w:t xml:space="preserve"> Core</w:t>
      </w:r>
    </w:p>
    <w:p w:rsidR="0AA6D115" w:rsidP="7E11BE4C" w:rsidRDefault="0AA6D115" w14:paraId="6651B810" w14:textId="36A29D62">
      <w:pPr>
        <w:pStyle w:val="ListParagraph"/>
        <w:numPr>
          <w:ilvl w:val="1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AA6D115">
        <w:rPr>
          <w:rFonts w:ascii="Calibri" w:hAnsi="Calibri" w:eastAsia="Calibri" w:cs="Calibri"/>
          <w:color w:val="000000" w:themeColor="text1" w:themeTint="FF" w:themeShade="FF"/>
        </w:rPr>
        <w:t xml:space="preserve">It being a CK makes it a </w:t>
      </w:r>
      <w:r w:rsidRPr="7E11BE4C" w:rsidR="662E6571">
        <w:rPr>
          <w:rFonts w:ascii="Calibri" w:hAnsi="Calibri" w:eastAsia="Calibri" w:cs="Calibri"/>
          <w:color w:val="000000" w:themeColor="text1" w:themeTint="FF" w:themeShade="FF"/>
        </w:rPr>
        <w:t>valuable</w:t>
      </w:r>
      <w:r w:rsidRPr="7E11BE4C" w:rsidR="0AA6D115">
        <w:rPr>
          <w:rFonts w:ascii="Calibri" w:hAnsi="Calibri" w:eastAsia="Calibri" w:cs="Calibri"/>
          <w:color w:val="000000" w:themeColor="text1" w:themeTint="FF" w:themeShade="FF"/>
        </w:rPr>
        <w:t xml:space="preserve"> addition</w:t>
      </w:r>
    </w:p>
    <w:p w:rsidR="0381E145" w:rsidP="7E11BE4C" w:rsidRDefault="0381E145" w14:paraId="26FA5157" w14:textId="3766BBEB">
      <w:pPr>
        <w:pStyle w:val="ListParagraph"/>
        <w:numPr>
          <w:ilvl w:val="0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381E145">
        <w:rPr>
          <w:rFonts w:ascii="Calibri" w:hAnsi="Calibri" w:eastAsia="Calibri" w:cs="Calibri"/>
          <w:color w:val="000000" w:themeColor="text1" w:themeTint="FF" w:themeShade="FF"/>
        </w:rPr>
        <w:t>General d</w:t>
      </w:r>
      <w:r w:rsidRPr="7E11BE4C" w:rsidR="61532FC2">
        <w:rPr>
          <w:rFonts w:ascii="Calibri" w:hAnsi="Calibri" w:eastAsia="Calibri" w:cs="Calibri"/>
          <w:color w:val="000000" w:themeColor="text1" w:themeTint="FF" w:themeShade="FF"/>
        </w:rPr>
        <w:t>iscussion of Tier 2 CK Core requirements</w:t>
      </w:r>
    </w:p>
    <w:p w:rsidR="61532FC2" w:rsidP="7E11BE4C" w:rsidRDefault="61532FC2" w14:paraId="2F9E3225" w14:textId="095C891D">
      <w:pPr>
        <w:pStyle w:val="ListParagraph"/>
        <w:numPr>
          <w:ilvl w:val="0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61532FC2">
        <w:rPr>
          <w:rFonts w:ascii="Calibri" w:hAnsi="Calibri" w:eastAsia="Calibri" w:cs="Calibri"/>
          <w:color w:val="000000" w:themeColor="text1" w:themeTint="FF" w:themeShade="FF"/>
        </w:rPr>
        <w:t>Motion to advance to 2</w:t>
      </w:r>
      <w:r w:rsidRPr="7E11BE4C" w:rsidR="61532FC2">
        <w:rPr>
          <w:rFonts w:ascii="Calibri" w:hAnsi="Calibri" w:eastAsia="Calibri" w:cs="Calibri"/>
          <w:color w:val="000000" w:themeColor="text1" w:themeTint="FF" w:themeShade="FF"/>
          <w:vertAlign w:val="superscript"/>
        </w:rPr>
        <w:t>nd</w:t>
      </w:r>
      <w:r w:rsidRPr="7E11BE4C" w:rsidR="61532FC2">
        <w:rPr>
          <w:rFonts w:ascii="Calibri" w:hAnsi="Calibri" w:eastAsia="Calibri" w:cs="Calibri"/>
          <w:color w:val="000000" w:themeColor="text1" w:themeTint="FF" w:themeShade="FF"/>
        </w:rPr>
        <w:t xml:space="preserve"> read</w:t>
      </w:r>
      <w:r w:rsidRPr="7E11BE4C" w:rsidR="3971A75F">
        <w:rPr>
          <w:rFonts w:ascii="Calibri" w:hAnsi="Calibri" w:eastAsia="Calibri" w:cs="Calibri"/>
          <w:color w:val="000000" w:themeColor="text1" w:themeTint="FF" w:themeShade="FF"/>
        </w:rPr>
        <w:t xml:space="preserve"> – Prof. </w:t>
      </w:r>
      <w:r w:rsidRPr="7E11BE4C" w:rsidR="2AE74013">
        <w:rPr>
          <w:rFonts w:ascii="Calibri" w:hAnsi="Calibri" w:eastAsia="Calibri" w:cs="Calibri"/>
          <w:color w:val="000000" w:themeColor="text1" w:themeTint="FF" w:themeShade="FF"/>
        </w:rPr>
        <w:t>Hanrahan</w:t>
      </w:r>
    </w:p>
    <w:p w:rsidR="25563800" w:rsidP="7E11BE4C" w:rsidRDefault="25563800" w14:paraId="2F623766" w14:textId="41B142D0">
      <w:pPr>
        <w:pStyle w:val="ListParagraph"/>
        <w:numPr>
          <w:ilvl w:val="1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25563800">
        <w:rPr>
          <w:rFonts w:ascii="Calibri" w:hAnsi="Calibri" w:eastAsia="Calibri" w:cs="Calibri"/>
          <w:color w:val="000000" w:themeColor="text1" w:themeTint="FF" w:themeShade="FF"/>
        </w:rPr>
        <w:t xml:space="preserve">Second </w:t>
      </w:r>
      <w:r w:rsidRPr="7E11BE4C" w:rsidR="43AE4D45">
        <w:rPr>
          <w:rFonts w:ascii="Calibri" w:hAnsi="Calibri" w:eastAsia="Calibri" w:cs="Calibri"/>
          <w:color w:val="000000" w:themeColor="text1" w:themeTint="FF" w:themeShade="FF"/>
        </w:rPr>
        <w:t>– Prof. Hovatter</w:t>
      </w:r>
    </w:p>
    <w:p w:rsidR="0722F5AA" w:rsidP="7E11BE4C" w:rsidRDefault="0722F5AA" w14:paraId="3C95623E" w14:textId="1585CC1D">
      <w:pPr>
        <w:pStyle w:val="ListParagraph"/>
        <w:numPr>
          <w:ilvl w:val="0"/>
          <w:numId w:val="27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722F5AA">
        <w:rPr>
          <w:rFonts w:ascii="Calibri" w:hAnsi="Calibri" w:eastAsia="Calibri" w:cs="Calibri"/>
          <w:color w:val="000000" w:themeColor="text1" w:themeTint="FF" w:themeShade="FF"/>
        </w:rPr>
        <w:t>Motion passed</w:t>
      </w:r>
      <w:r w:rsidRPr="7E11BE4C" w:rsidR="1A8020F6">
        <w:rPr>
          <w:rFonts w:ascii="Calibri" w:hAnsi="Calibri" w:eastAsia="Calibri" w:cs="Calibri"/>
          <w:color w:val="000000" w:themeColor="text1" w:themeTint="FF" w:themeShade="FF"/>
        </w:rPr>
        <w:t xml:space="preserve"> (14 ayes)</w:t>
      </w:r>
    </w:p>
    <w:p w:rsidRPr="00836ACA" w:rsidR="00836ACA" w:rsidP="00836ACA" w:rsidRDefault="00836ACA" w14:paraId="2653B51D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="00836ACA" w:rsidP="00836ACA" w:rsidRDefault="00836ACA" w14:paraId="7C5B925B" w14:textId="1E765F7A">
      <w:pPr>
        <w:rPr>
          <w:rFonts w:ascii="Calibri" w:hAnsi="Calibri" w:eastAsia="Calibri" w:cs="Calibri"/>
          <w:b/>
          <w:bCs/>
          <w:color w:val="000000" w:themeColor="text1"/>
        </w:rPr>
      </w:pPr>
      <w:r>
        <w:rPr>
          <w:rFonts w:ascii="Calibri" w:hAnsi="Calibri" w:eastAsia="Calibri" w:cs="Calibri"/>
          <w:b/>
          <w:bCs/>
          <w:color w:val="000000" w:themeColor="text1"/>
        </w:rPr>
        <w:t xml:space="preserve">Other Business </w:t>
      </w:r>
    </w:p>
    <w:p w:rsidR="00836ACA" w:rsidP="00836ACA" w:rsidRDefault="00836ACA" w14:paraId="418B09B5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="0C5E40DB" w:rsidP="7E11BE4C" w:rsidRDefault="0C5E40DB" w14:paraId="54DA6146" w14:textId="37E0B8E9">
      <w:p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C5E40DB">
        <w:rPr>
          <w:rFonts w:ascii="Calibri" w:hAnsi="Calibri" w:eastAsia="Calibri" w:cs="Calibri"/>
          <w:color w:val="000000" w:themeColor="text1" w:themeTint="FF" w:themeShade="FF"/>
        </w:rPr>
        <w:t>MUSC 101 follow-up (Swanson)</w:t>
      </w:r>
    </w:p>
    <w:p w:rsidR="4B61CDA5" w:rsidP="7E11BE4C" w:rsidRDefault="4B61CDA5" w14:paraId="4D6A654F" w14:textId="1FB0428D">
      <w:pPr>
        <w:pStyle w:val="ListParagraph"/>
        <w:numPr>
          <w:ilvl w:val="0"/>
          <w:numId w:val="28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4B61CDA5">
        <w:rPr>
          <w:rFonts w:ascii="Calibri" w:hAnsi="Calibri" w:eastAsia="Calibri" w:cs="Calibri"/>
          <w:color w:val="000000" w:themeColor="text1" w:themeTint="FF" w:themeShade="FF"/>
        </w:rPr>
        <w:t>Prof. Swanson inquired</w:t>
      </w:r>
      <w:r w:rsidRPr="7E11BE4C" w:rsidR="254B9F91">
        <w:rPr>
          <w:rFonts w:ascii="Calibri" w:hAnsi="Calibri" w:eastAsia="Calibri" w:cs="Calibri"/>
          <w:color w:val="000000" w:themeColor="text1" w:themeTint="FF" w:themeShade="FF"/>
        </w:rPr>
        <w:t xml:space="preserve"> about how to move forward with properly getting MUSC 101 off the Core, and adding 2 credits of MUEN to take place of it</w:t>
      </w:r>
    </w:p>
    <w:p w:rsidR="254B9F91" w:rsidP="7E11BE4C" w:rsidRDefault="254B9F91" w14:paraId="713E00E7" w14:textId="10B65808">
      <w:pPr>
        <w:pStyle w:val="ListParagraph"/>
        <w:numPr>
          <w:ilvl w:val="1"/>
          <w:numId w:val="28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254B9F91">
        <w:rPr>
          <w:rFonts w:ascii="Calibri" w:hAnsi="Calibri" w:eastAsia="Calibri" w:cs="Calibri"/>
          <w:color w:val="000000" w:themeColor="text1" w:themeTint="FF" w:themeShade="FF"/>
        </w:rPr>
        <w:t>Core Curriculum Course Review has box for delete</w:t>
      </w:r>
    </w:p>
    <w:p w:rsidR="254B9F91" w:rsidP="7E11BE4C" w:rsidRDefault="254B9F91" w14:paraId="46719866" w14:textId="76E725FC">
      <w:pPr>
        <w:pStyle w:val="ListParagraph"/>
        <w:numPr>
          <w:ilvl w:val="1"/>
          <w:numId w:val="28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254B9F91">
        <w:rPr>
          <w:rFonts w:ascii="Calibri" w:hAnsi="Calibri" w:eastAsia="Calibri" w:cs="Calibri"/>
          <w:color w:val="000000" w:themeColor="text1" w:themeTint="FF" w:themeShade="FF"/>
        </w:rPr>
        <w:t xml:space="preserve">Two </w:t>
      </w:r>
      <w:r w:rsidRPr="7E11BE4C" w:rsidR="254B9F91">
        <w:rPr>
          <w:rFonts w:ascii="Calibri" w:hAnsi="Calibri" w:eastAsia="Calibri" w:cs="Calibri"/>
          <w:color w:val="000000" w:themeColor="text1" w:themeTint="FF" w:themeShade="FF"/>
        </w:rPr>
        <w:t>additional</w:t>
      </w:r>
      <w:r w:rsidRPr="7E11BE4C" w:rsidR="254B9F91">
        <w:rPr>
          <w:rFonts w:ascii="Calibri" w:hAnsi="Calibri" w:eastAsia="Calibri" w:cs="Calibri"/>
          <w:color w:val="000000" w:themeColor="text1" w:themeTint="FF" w:themeShade="FF"/>
        </w:rPr>
        <w:t xml:space="preserve"> MUEN class option to be resubmitted</w:t>
      </w:r>
    </w:p>
    <w:p w:rsidR="1263E9A1" w:rsidP="7E11BE4C" w:rsidRDefault="1263E9A1" w14:paraId="1BAEBD13" w14:textId="1B8A67A4">
      <w:pPr>
        <w:rPr>
          <w:rFonts w:ascii="Calibri" w:hAnsi="Calibri" w:eastAsia="Calibri" w:cs="Calibri"/>
          <w:color w:val="000000" w:themeColor="text1" w:themeTint="FF" w:themeShade="FF"/>
        </w:rPr>
      </w:pPr>
    </w:p>
    <w:p w:rsidRPr="00836ACA" w:rsidR="00836ACA" w:rsidP="00836ACA" w:rsidRDefault="00836ACA" w14:paraId="7457EB94" w14:textId="3B85C942">
      <w:pPr>
        <w:rPr>
          <w:rFonts w:ascii="Calibri" w:hAnsi="Calibri" w:eastAsia="Calibri" w:cs="Calibri"/>
          <w:color w:val="000000" w:themeColor="text1"/>
        </w:rPr>
      </w:pPr>
      <w:r w:rsidRPr="7E11BE4C" w:rsidR="55374134">
        <w:rPr>
          <w:rFonts w:ascii="Calibri" w:hAnsi="Calibri" w:eastAsia="Calibri" w:cs="Calibri"/>
          <w:color w:val="000000" w:themeColor="text1" w:themeTint="FF" w:themeShade="FF"/>
        </w:rPr>
        <w:t xml:space="preserve">Finalizing </w:t>
      </w:r>
      <w:r w:rsidRPr="7E11BE4C" w:rsidR="316CCAD7">
        <w:rPr>
          <w:rFonts w:ascii="Calibri" w:hAnsi="Calibri" w:eastAsia="Calibri" w:cs="Calibri"/>
          <w:color w:val="000000" w:themeColor="text1" w:themeTint="FF" w:themeShade="FF"/>
        </w:rPr>
        <w:t>Statement</w:t>
      </w:r>
      <w:r w:rsidRPr="7E11BE4C" w:rsidR="55374134">
        <w:rPr>
          <w:rFonts w:ascii="Calibri" w:hAnsi="Calibri" w:eastAsia="Calibri" w:cs="Calibri"/>
          <w:color w:val="000000" w:themeColor="text1" w:themeTint="FF" w:themeShade="FF"/>
        </w:rPr>
        <w:t xml:space="preserve"> for Provost and Discussion Items for Spring Meetings (Feb, Apr) (Greene)</w:t>
      </w:r>
    </w:p>
    <w:p w:rsidR="199BA9D5" w:rsidP="7E11BE4C" w:rsidRDefault="199BA9D5" w14:paraId="3E5B30D6" w14:textId="508FF02C">
      <w:pPr>
        <w:pStyle w:val="ListParagraph"/>
        <w:numPr>
          <w:ilvl w:val="0"/>
          <w:numId w:val="29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199BA9D5">
        <w:rPr>
          <w:rFonts w:ascii="Calibri" w:hAnsi="Calibri" w:eastAsia="Calibri" w:cs="Calibri"/>
          <w:color w:val="000000" w:themeColor="text1" w:themeTint="FF" w:themeShade="FF"/>
        </w:rPr>
        <w:t>Prof. Greene looking for feedback regarding</w:t>
      </w: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 xml:space="preserve"> “Increasing experience of learning opportunities for students in their first year” from Goal 2</w:t>
      </w:r>
    </w:p>
    <w:p w:rsidR="0E4E3B08" w:rsidP="7E11BE4C" w:rsidRDefault="0E4E3B08" w14:paraId="09706261" w14:textId="4394026D">
      <w:pPr>
        <w:pStyle w:val="ListParagraph"/>
        <w:numPr>
          <w:ilvl w:val="1"/>
          <w:numId w:val="29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>Prof. Greene</w:t>
      </w:r>
      <w:r w:rsidRPr="7E11BE4C" w:rsidR="7B09B4F0">
        <w:rPr>
          <w:rFonts w:ascii="Calibri" w:hAnsi="Calibri" w:eastAsia="Calibri" w:cs="Calibri"/>
          <w:color w:val="000000" w:themeColor="text1" w:themeTint="FF" w:themeShade="FF"/>
        </w:rPr>
        <w:t xml:space="preserve"> suggested</w:t>
      </w: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 xml:space="preserve"> this is not for the Core to mandate, but for the individual departments</w:t>
      </w:r>
    </w:p>
    <w:p w:rsidR="0E4E3B08" w:rsidP="7E11BE4C" w:rsidRDefault="0E4E3B08" w14:paraId="7E58EDC7" w14:textId="2079819E">
      <w:pPr>
        <w:pStyle w:val="ListParagraph"/>
        <w:numPr>
          <w:ilvl w:val="1"/>
          <w:numId w:val="29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 xml:space="preserve">Prof. Hanrahan </w:t>
      </w:r>
      <w:r w:rsidRPr="7E11BE4C" w:rsidR="79C79091">
        <w:rPr>
          <w:rFonts w:ascii="Calibri" w:hAnsi="Calibri" w:eastAsia="Calibri" w:cs="Calibri"/>
          <w:color w:val="000000" w:themeColor="text1" w:themeTint="FF" w:themeShade="FF"/>
        </w:rPr>
        <w:t>agree</w:t>
      </w:r>
      <w:r w:rsidRPr="7E11BE4C" w:rsidR="008C575E">
        <w:rPr>
          <w:rFonts w:ascii="Calibri" w:hAnsi="Calibri" w:eastAsia="Calibri" w:cs="Calibri"/>
          <w:color w:val="000000" w:themeColor="text1" w:themeTint="FF" w:themeShade="FF"/>
        </w:rPr>
        <w:t>d</w:t>
      </w: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>, and suggest</w:t>
      </w:r>
      <w:r w:rsidRPr="7E11BE4C" w:rsidR="675BAA4A">
        <w:rPr>
          <w:rFonts w:ascii="Calibri" w:hAnsi="Calibri" w:eastAsia="Calibri" w:cs="Calibri"/>
          <w:color w:val="000000" w:themeColor="text1" w:themeTint="FF" w:themeShade="FF"/>
        </w:rPr>
        <w:t>ed</w:t>
      </w: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 xml:space="preserve"> we should endorse and offer ways of support, because experiential learning affects retention, but it should be up to the in</w:t>
      </w:r>
      <w:r w:rsidRPr="7E11BE4C" w:rsidR="0EC6B2DD">
        <w:rPr>
          <w:rFonts w:ascii="Calibri" w:hAnsi="Calibri" w:eastAsia="Calibri" w:cs="Calibri"/>
          <w:color w:val="000000" w:themeColor="text1" w:themeTint="FF" w:themeShade="FF"/>
        </w:rPr>
        <w:t>dividual departments</w:t>
      </w:r>
    </w:p>
    <w:p w:rsidR="0E4E3B08" w:rsidP="7E11BE4C" w:rsidRDefault="0E4E3B08" w14:paraId="6D398E21" w14:textId="27DE42A8">
      <w:pPr>
        <w:pStyle w:val="ListParagraph"/>
        <w:numPr>
          <w:ilvl w:val="1"/>
          <w:numId w:val="29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 xml:space="preserve">Prof. Gordon </w:t>
      </w:r>
      <w:r w:rsidRPr="7E11BE4C" w:rsidR="34127CD4">
        <w:rPr>
          <w:rFonts w:ascii="Calibri" w:hAnsi="Calibri" w:eastAsia="Calibri" w:cs="Calibri"/>
          <w:color w:val="000000" w:themeColor="text1" w:themeTint="FF" w:themeShade="FF"/>
        </w:rPr>
        <w:t xml:space="preserve">asked </w:t>
      </w:r>
      <w:r w:rsidRPr="7E11BE4C" w:rsidR="03F0625D">
        <w:rPr>
          <w:rFonts w:ascii="Calibri" w:hAnsi="Calibri" w:eastAsia="Calibri" w:cs="Calibri"/>
          <w:color w:val="000000" w:themeColor="text1" w:themeTint="FF" w:themeShade="FF"/>
        </w:rPr>
        <w:t>about</w:t>
      </w:r>
      <w:r w:rsidRPr="7E11BE4C" w:rsidR="34127CD4">
        <w:rPr>
          <w:rFonts w:ascii="Calibri" w:hAnsi="Calibri" w:eastAsia="Calibri" w:cs="Calibri"/>
          <w:color w:val="000000" w:themeColor="text1" w:themeTint="FF" w:themeShade="FF"/>
        </w:rPr>
        <w:t xml:space="preserve"> l</w:t>
      </w: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>owering class size</w:t>
      </w:r>
      <w:r w:rsidRPr="7E11BE4C" w:rsidR="6835BDF3">
        <w:rPr>
          <w:rFonts w:ascii="Calibri" w:hAnsi="Calibri" w:eastAsia="Calibri" w:cs="Calibri"/>
          <w:color w:val="000000" w:themeColor="text1" w:themeTint="FF" w:themeShade="FF"/>
        </w:rPr>
        <w:t>s</w:t>
      </w: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 xml:space="preserve"> to make experiential learning more </w:t>
      </w:r>
      <w:r w:rsidRPr="7E11BE4C" w:rsidR="0E4E3B08">
        <w:rPr>
          <w:rFonts w:ascii="Calibri" w:hAnsi="Calibri" w:eastAsia="Calibri" w:cs="Calibri"/>
          <w:color w:val="000000" w:themeColor="text1" w:themeTint="FF" w:themeShade="FF"/>
        </w:rPr>
        <w:t>possible</w:t>
      </w:r>
    </w:p>
    <w:p w:rsidRPr="00836ACA" w:rsidR="00836ACA" w:rsidP="00836ACA" w:rsidRDefault="00836ACA" w14:paraId="45957EC5" w14:textId="4C8C89DB">
      <w:pPr>
        <w:rPr>
          <w:rFonts w:ascii="Calibri" w:hAnsi="Calibri" w:eastAsia="Calibri" w:cs="Calibri"/>
          <w:color w:val="000000" w:themeColor="text1"/>
        </w:rPr>
      </w:pP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>Oral Communication Competency</w:t>
      </w: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 xml:space="preserve"> (</w:t>
      </w: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>H</w:t>
      </w: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>anrahan</w:t>
      </w: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>)</w:t>
      </w:r>
    </w:p>
    <w:p w:rsidR="24CA98A2" w:rsidP="7E11BE4C" w:rsidRDefault="24CA98A2" w14:paraId="0BF0B3F5" w14:textId="15A96033">
      <w:pPr>
        <w:pStyle w:val="ListParagraph"/>
        <w:numPr>
          <w:ilvl w:val="0"/>
          <w:numId w:val="30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24CA98A2">
        <w:rPr>
          <w:rFonts w:ascii="Calibri" w:hAnsi="Calibri" w:eastAsia="Calibri" w:cs="Calibri"/>
          <w:color w:val="000000" w:themeColor="text1" w:themeTint="FF" w:themeShade="FF"/>
        </w:rPr>
        <w:t xml:space="preserve">Attached to written English requirements from </w:t>
      </w:r>
      <w:r w:rsidRPr="7E11BE4C" w:rsidR="336CA690">
        <w:rPr>
          <w:rFonts w:ascii="Calibri" w:hAnsi="Calibri" w:eastAsia="Calibri" w:cs="Calibri"/>
          <w:color w:val="000000" w:themeColor="text1" w:themeTint="FF" w:themeShade="FF"/>
        </w:rPr>
        <w:t xml:space="preserve">the </w:t>
      </w:r>
      <w:r w:rsidRPr="7E11BE4C" w:rsidR="24CA98A2">
        <w:rPr>
          <w:rFonts w:ascii="Calibri" w:hAnsi="Calibri" w:eastAsia="Calibri" w:cs="Calibri"/>
          <w:color w:val="000000" w:themeColor="text1" w:themeTint="FF" w:themeShade="FF"/>
        </w:rPr>
        <w:t>start</w:t>
      </w:r>
    </w:p>
    <w:p w:rsidR="470C45F0" w:rsidP="7E11BE4C" w:rsidRDefault="470C45F0" w14:paraId="43130CB9" w14:textId="76681C0D">
      <w:pPr>
        <w:pStyle w:val="ListParagraph"/>
        <w:numPr>
          <w:ilvl w:val="1"/>
          <w:numId w:val="30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470C45F0">
        <w:rPr>
          <w:rFonts w:ascii="Calibri" w:hAnsi="Calibri" w:eastAsia="Calibri" w:cs="Calibri"/>
          <w:color w:val="000000" w:themeColor="text1" w:themeTint="FF" w:themeShade="FF"/>
        </w:rPr>
        <w:t>Question</w:t>
      </w:r>
      <w:r w:rsidRPr="7E11BE4C" w:rsidR="2E2C1929">
        <w:rPr>
          <w:rFonts w:ascii="Calibri" w:hAnsi="Calibri" w:eastAsia="Calibri" w:cs="Calibri"/>
          <w:color w:val="000000" w:themeColor="text1" w:themeTint="FF" w:themeShade="FF"/>
        </w:rPr>
        <w:t>: W</w:t>
      </w:r>
      <w:r w:rsidRPr="7E11BE4C" w:rsidR="24CA98A2">
        <w:rPr>
          <w:rFonts w:ascii="Calibri" w:hAnsi="Calibri" w:eastAsia="Calibri" w:cs="Calibri"/>
          <w:color w:val="000000" w:themeColor="text1" w:themeTint="FF" w:themeShade="FF"/>
        </w:rPr>
        <w:t>hy is it a good thing to attach this to the two written English requirements?</w:t>
      </w:r>
    </w:p>
    <w:p w:rsidR="24CA98A2" w:rsidP="7E11BE4C" w:rsidRDefault="24CA98A2" w14:paraId="5B249FD9" w14:textId="4672A315">
      <w:pPr>
        <w:pStyle w:val="ListParagraph"/>
        <w:numPr>
          <w:ilvl w:val="1"/>
          <w:numId w:val="30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24CA98A2">
        <w:rPr>
          <w:rFonts w:ascii="Calibri" w:hAnsi="Calibri" w:eastAsia="Calibri" w:cs="Calibri"/>
          <w:color w:val="000000" w:themeColor="text1" w:themeTint="FF" w:themeShade="FF"/>
        </w:rPr>
        <w:t xml:space="preserve">Oral presentations in description, but not </w:t>
      </w:r>
      <w:r w:rsidRPr="7E11BE4C" w:rsidR="24CA98A2">
        <w:rPr>
          <w:rFonts w:ascii="Calibri" w:hAnsi="Calibri" w:eastAsia="Calibri" w:cs="Calibri"/>
          <w:color w:val="000000" w:themeColor="text1" w:themeTint="FF" w:themeShade="FF"/>
        </w:rPr>
        <w:t>feasible</w:t>
      </w:r>
      <w:r w:rsidRPr="7E11BE4C" w:rsidR="24CA98A2">
        <w:rPr>
          <w:rFonts w:ascii="Calibri" w:hAnsi="Calibri" w:eastAsia="Calibri" w:cs="Calibri"/>
          <w:color w:val="000000" w:themeColor="text1" w:themeTint="FF" w:themeShade="FF"/>
        </w:rPr>
        <w:t xml:space="preserve"> for these classes</w:t>
      </w:r>
    </w:p>
    <w:p w:rsidR="595B28C3" w:rsidP="7E11BE4C" w:rsidRDefault="595B28C3" w14:paraId="20AA8DFD" w14:textId="4D338050">
      <w:pPr>
        <w:pStyle w:val="ListParagraph"/>
        <w:numPr>
          <w:ilvl w:val="0"/>
          <w:numId w:val="30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595B28C3">
        <w:rPr>
          <w:rFonts w:ascii="Calibri" w:hAnsi="Calibri" w:eastAsia="Calibri" w:cs="Calibri"/>
          <w:color w:val="000000" w:themeColor="text1" w:themeTint="FF" w:themeShade="FF"/>
        </w:rPr>
        <w:t xml:space="preserve">Can </w:t>
      </w:r>
      <w:r w:rsidRPr="7E11BE4C" w:rsidR="379BE6FE">
        <w:rPr>
          <w:rFonts w:ascii="Calibri" w:hAnsi="Calibri" w:eastAsia="Calibri" w:cs="Calibri"/>
          <w:color w:val="000000" w:themeColor="text1" w:themeTint="FF" w:themeShade="FF"/>
        </w:rPr>
        <w:t xml:space="preserve">the department </w:t>
      </w:r>
      <w:r w:rsidRPr="7E11BE4C" w:rsidR="595B28C3">
        <w:rPr>
          <w:rFonts w:ascii="Calibri" w:hAnsi="Calibri" w:eastAsia="Calibri" w:cs="Calibri"/>
          <w:color w:val="000000" w:themeColor="text1" w:themeTint="FF" w:themeShade="FF"/>
        </w:rPr>
        <w:t xml:space="preserve">remove these competencies from classes, or can </w:t>
      </w:r>
      <w:r w:rsidRPr="7E11BE4C" w:rsidR="1DEAEE7B">
        <w:rPr>
          <w:rFonts w:ascii="Calibri" w:hAnsi="Calibri" w:eastAsia="Calibri" w:cs="Calibri"/>
          <w:color w:val="000000" w:themeColor="text1" w:themeTint="FF" w:themeShade="FF"/>
        </w:rPr>
        <w:t>the CORE</w:t>
      </w:r>
      <w:r w:rsidRPr="7E11BE4C" w:rsidR="595B28C3">
        <w:rPr>
          <w:rFonts w:ascii="Calibri" w:hAnsi="Calibri" w:eastAsia="Calibri" w:cs="Calibri"/>
          <w:color w:val="000000" w:themeColor="text1" w:themeTint="FF" w:themeShade="FF"/>
        </w:rPr>
        <w:t xml:space="preserve"> rewrite them?</w:t>
      </w:r>
    </w:p>
    <w:p w:rsidR="595B28C3" w:rsidP="7E11BE4C" w:rsidRDefault="595B28C3" w14:paraId="1FD1F6D2" w14:textId="5EA643AF">
      <w:pPr>
        <w:pStyle w:val="ListParagraph"/>
        <w:numPr>
          <w:ilvl w:val="0"/>
          <w:numId w:val="30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595B28C3">
        <w:rPr>
          <w:rFonts w:ascii="Calibri" w:hAnsi="Calibri" w:eastAsia="Calibri" w:cs="Calibri"/>
          <w:color w:val="000000" w:themeColor="text1" w:themeTint="FF" w:themeShade="FF"/>
        </w:rPr>
        <w:t xml:space="preserve">Prof. Greene </w:t>
      </w:r>
      <w:r w:rsidRPr="7E11BE4C" w:rsidR="22E454C9">
        <w:rPr>
          <w:rFonts w:ascii="Calibri" w:hAnsi="Calibri" w:eastAsia="Calibri" w:cs="Calibri"/>
          <w:color w:val="000000" w:themeColor="text1" w:themeTint="FF" w:themeShade="FF"/>
        </w:rPr>
        <w:t>suggested c</w:t>
      </w:r>
      <w:r w:rsidRPr="7E11BE4C" w:rsidR="26981DDD">
        <w:rPr>
          <w:rFonts w:ascii="Calibri" w:hAnsi="Calibri" w:eastAsia="Calibri" w:cs="Calibri"/>
          <w:color w:val="000000" w:themeColor="text1" w:themeTint="FF" w:themeShade="FF"/>
        </w:rPr>
        <w:t>hange what competency says</w:t>
      </w:r>
      <w:r w:rsidRPr="7E11BE4C" w:rsidR="5693CDF7">
        <w:rPr>
          <w:rFonts w:ascii="Calibri" w:hAnsi="Calibri" w:eastAsia="Calibri" w:cs="Calibri"/>
          <w:color w:val="000000" w:themeColor="text1" w:themeTint="FF" w:themeShade="FF"/>
        </w:rPr>
        <w:t xml:space="preserve"> at a departmental level</w:t>
      </w:r>
    </w:p>
    <w:p w:rsidR="12032393" w:rsidP="7E11BE4C" w:rsidRDefault="12032393" w14:paraId="00CD13BF" w14:textId="7B2C6426">
      <w:pPr>
        <w:pStyle w:val="ListParagraph"/>
        <w:numPr>
          <w:ilvl w:val="0"/>
          <w:numId w:val="30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12032393">
        <w:rPr>
          <w:rFonts w:ascii="Calibri" w:hAnsi="Calibri" w:eastAsia="Calibri" w:cs="Calibri"/>
          <w:color w:val="000000" w:themeColor="text1" w:themeTint="FF" w:themeShade="FF"/>
        </w:rPr>
        <w:t>Prof. Levitan discussed Core changing the framework</w:t>
      </w:r>
    </w:p>
    <w:p w:rsidR="4FDEF6EC" w:rsidP="7E11BE4C" w:rsidRDefault="4FDEF6EC" w14:paraId="7F05CA68" w14:textId="0B34E36B">
      <w:pPr>
        <w:pStyle w:val="ListParagraph"/>
        <w:numPr>
          <w:ilvl w:val="0"/>
          <w:numId w:val="30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4FDEF6EC">
        <w:rPr>
          <w:rFonts w:ascii="Calibri" w:hAnsi="Calibri" w:eastAsia="Calibri" w:cs="Calibri"/>
          <w:color w:val="000000" w:themeColor="text1" w:themeTint="FF" w:themeShade="FF"/>
        </w:rPr>
        <w:t xml:space="preserve">Larger discussion </w:t>
      </w:r>
      <w:r w:rsidRPr="7E11BE4C" w:rsidR="4FDEF6EC">
        <w:rPr>
          <w:rFonts w:ascii="Calibri" w:hAnsi="Calibri" w:eastAsia="Calibri" w:cs="Calibri"/>
          <w:color w:val="000000" w:themeColor="text1" w:themeTint="FF" w:themeShade="FF"/>
        </w:rPr>
        <w:t>regarding</w:t>
      </w:r>
      <w:r w:rsidRPr="7E11BE4C" w:rsidR="4FDEF6EC">
        <w:rPr>
          <w:rFonts w:ascii="Calibri" w:hAnsi="Calibri" w:eastAsia="Calibri" w:cs="Calibri"/>
          <w:color w:val="000000" w:themeColor="text1" w:themeTint="FF" w:themeShade="FF"/>
        </w:rPr>
        <w:t xml:space="preserve"> what could meet an “Oral Communication Competency” requirement beyond simply a class presentation</w:t>
      </w:r>
    </w:p>
    <w:p w:rsidR="4FDEF6EC" w:rsidP="7E11BE4C" w:rsidRDefault="4FDEF6EC" w14:paraId="1383BFA3" w14:textId="5AB91F9F">
      <w:pPr>
        <w:pStyle w:val="ListParagraph"/>
        <w:numPr>
          <w:ilvl w:val="1"/>
          <w:numId w:val="30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4FDEF6EC">
        <w:rPr>
          <w:rFonts w:ascii="Calibri" w:hAnsi="Calibri" w:eastAsia="Calibri" w:cs="Calibri"/>
          <w:color w:val="000000" w:themeColor="text1" w:themeTint="FF" w:themeShade="FF"/>
        </w:rPr>
        <w:t>Go back to departments and ask what courses we have that requires this</w:t>
      </w:r>
    </w:p>
    <w:p w:rsidR="5410AACF" w:rsidP="7E11BE4C" w:rsidRDefault="5410AACF" w14:paraId="3E4B32B0" w14:textId="42A4A373">
      <w:pPr>
        <w:pStyle w:val="ListParagraph"/>
        <w:numPr>
          <w:ilvl w:val="1"/>
          <w:numId w:val="30"/>
        </w:numPr>
        <w:rPr>
          <w:rFonts w:ascii="Calibri" w:hAnsi="Calibri" w:eastAsia="Calibri" w:cs="Calibri"/>
          <w:color w:val="000000" w:themeColor="text1" w:themeTint="FF" w:themeShade="FF"/>
        </w:rPr>
      </w:pPr>
      <w:r w:rsidRPr="7E11BE4C" w:rsidR="5410AACF">
        <w:rPr>
          <w:rFonts w:ascii="Calibri" w:hAnsi="Calibri" w:eastAsia="Calibri" w:cs="Calibri"/>
          <w:color w:val="000000" w:themeColor="text1" w:themeTint="FF" w:themeShade="FF"/>
        </w:rPr>
        <w:t>Will continue discussion next meeting</w:t>
      </w:r>
    </w:p>
    <w:p w:rsidR="7E11BE4C" w:rsidP="7E11BE4C" w:rsidRDefault="7E11BE4C" w14:paraId="527E3D51" w14:textId="02117039">
      <w:pPr>
        <w:rPr>
          <w:rFonts w:ascii="Calibri" w:hAnsi="Calibri" w:eastAsia="Calibri" w:cs="Calibri"/>
          <w:color w:val="000000" w:themeColor="text1" w:themeTint="FF" w:themeShade="FF"/>
        </w:rPr>
      </w:pPr>
    </w:p>
    <w:p w:rsidRPr="00836ACA" w:rsidR="00836ACA" w:rsidP="00836ACA" w:rsidRDefault="00836ACA" w14:paraId="4645D559" w14:textId="7BF80D11">
      <w:pPr>
        <w:rPr>
          <w:rFonts w:ascii="Calibri" w:hAnsi="Calibri" w:eastAsia="Calibri" w:cs="Calibri"/>
          <w:color w:val="000000" w:themeColor="text1"/>
        </w:rPr>
      </w:pPr>
      <w:r w:rsidRPr="00836ACA">
        <w:rPr>
          <w:rFonts w:ascii="Calibri" w:hAnsi="Calibri" w:eastAsia="Calibri" w:cs="Calibri"/>
          <w:color w:val="000000" w:themeColor="text1"/>
        </w:rPr>
        <w:t xml:space="preserve">Other </w:t>
      </w:r>
      <w:r w:rsidRPr="00836ACA">
        <w:rPr>
          <w:rFonts w:ascii="Calibri" w:hAnsi="Calibri" w:eastAsia="Calibri" w:cs="Calibri"/>
          <w:color w:val="000000" w:themeColor="text1"/>
        </w:rPr>
        <w:t>New Business </w:t>
      </w:r>
    </w:p>
    <w:p w:rsidR="00836ACA" w:rsidP="7E11BE4C" w:rsidRDefault="002D3BC4" w14:paraId="5E5E6FFC" w14:textId="113DEC25">
      <w:pPr>
        <w:pStyle w:val="ListParagraph"/>
        <w:numPr>
          <w:ilvl w:val="0"/>
          <w:numId w:val="31"/>
        </w:numPr>
        <w:rPr>
          <w:rFonts w:ascii="Calibri" w:hAnsi="Calibri" w:eastAsia="Calibri" w:cs="Calibri"/>
          <w:b w:val="0"/>
          <w:bCs w:val="0"/>
          <w:color w:val="000000" w:themeColor="text1"/>
        </w:rPr>
      </w:pPr>
      <w:r w:rsidRPr="7E11BE4C" w:rsidR="16A5F998">
        <w:rPr>
          <w:rFonts w:ascii="Calibri" w:hAnsi="Calibri" w:eastAsia="Calibri" w:cs="Calibri"/>
          <w:b w:val="0"/>
          <w:bCs w:val="0"/>
          <w:color w:val="000000" w:themeColor="text1" w:themeTint="FF" w:themeShade="FF"/>
        </w:rPr>
        <w:t xml:space="preserve">Tracy </w:t>
      </w:r>
      <w:r w:rsidRPr="7E11BE4C" w:rsidR="16A5F998">
        <w:rPr>
          <w:rFonts w:ascii="Calibri" w:hAnsi="Calibri" w:eastAsia="Calibri" w:cs="Calibri"/>
          <w:b w:val="0"/>
          <w:bCs w:val="0"/>
          <w:color w:val="000000" w:themeColor="text1" w:themeTint="FF" w:themeShade="FF"/>
        </w:rPr>
        <w:t>Seffers</w:t>
      </w:r>
      <w:r w:rsidRPr="7E11BE4C" w:rsidR="16A5F998">
        <w:rPr>
          <w:rFonts w:ascii="Calibri" w:hAnsi="Calibri" w:eastAsia="Calibri" w:cs="Calibri"/>
          <w:b w:val="0"/>
          <w:bCs w:val="0"/>
          <w:color w:val="000000" w:themeColor="text1" w:themeTint="FF" w:themeShade="FF"/>
        </w:rPr>
        <w:t xml:space="preserve"> asked about the progress of the MD “expression of knowledge” question</w:t>
      </w:r>
    </w:p>
    <w:p w:rsidR="2E572FA6" w:rsidP="7E11BE4C" w:rsidRDefault="2E572FA6" w14:paraId="1ED1EF9C" w14:textId="652B7DE4">
      <w:pPr>
        <w:pStyle w:val="ListParagraph"/>
        <w:numPr>
          <w:ilvl w:val="1"/>
          <w:numId w:val="31"/>
        </w:numPr>
        <w:rPr>
          <w:rFonts w:ascii="Calibri" w:hAnsi="Calibri" w:eastAsia="Calibri" w:cs="Calibri"/>
          <w:b w:val="0"/>
          <w:bCs w:val="0"/>
          <w:color w:val="000000" w:themeColor="text1" w:themeTint="FF" w:themeShade="FF"/>
        </w:rPr>
      </w:pPr>
      <w:r w:rsidRPr="7E11BE4C" w:rsidR="2E572FA6">
        <w:rPr>
          <w:rFonts w:ascii="Calibri" w:hAnsi="Calibri" w:eastAsia="Calibri" w:cs="Calibri"/>
          <w:b w:val="0"/>
          <w:bCs w:val="0"/>
          <w:color w:val="000000" w:themeColor="text1" w:themeTint="FF" w:themeShade="FF"/>
        </w:rPr>
        <w:t xml:space="preserve">Prof. Greene said he will </w:t>
      </w:r>
      <w:r w:rsidRPr="7E11BE4C" w:rsidR="2E572FA6">
        <w:rPr>
          <w:rFonts w:ascii="Calibri" w:hAnsi="Calibri" w:eastAsia="Calibri" w:cs="Calibri"/>
          <w:b w:val="0"/>
          <w:bCs w:val="0"/>
          <w:color w:val="000000" w:themeColor="text1" w:themeTint="FF" w:themeShade="FF"/>
        </w:rPr>
        <w:t>look into</w:t>
      </w:r>
      <w:r w:rsidRPr="7E11BE4C" w:rsidR="2E572FA6">
        <w:rPr>
          <w:rFonts w:ascii="Calibri" w:hAnsi="Calibri" w:eastAsia="Calibri" w:cs="Calibri"/>
          <w:b w:val="0"/>
          <w:bCs w:val="0"/>
          <w:color w:val="000000" w:themeColor="text1" w:themeTint="FF" w:themeShade="FF"/>
        </w:rPr>
        <w:t xml:space="preserve"> it</w:t>
      </w:r>
    </w:p>
    <w:p w:rsidR="002D3BC4" w:rsidP="002D3BC4" w:rsidRDefault="002D3BC4" w14:paraId="63ECAA04" w14:textId="2F39FAFC">
      <w:pPr>
        <w:rPr>
          <w:rFonts w:ascii="Calibri" w:hAnsi="Calibri" w:eastAsia="Calibri" w:cs="Calibri"/>
          <w:b w:val="1"/>
          <w:bCs w:val="1"/>
          <w:color w:val="000000" w:themeColor="text1"/>
        </w:rPr>
      </w:pPr>
      <w:r>
        <w:rPr>
          <w:rFonts w:ascii="Calibri" w:hAnsi="Calibri" w:eastAsia="Calibri" w:cs="Calibri"/>
          <w:b/>
          <w:bCs/>
          <w:color w:val="000000" w:themeColor="text1"/>
        </w:rPr>
        <w:tab/>
      </w:r>
    </w:p>
    <w:p w:rsidR="16A5F998" w:rsidP="7E11BE4C" w:rsidRDefault="16A5F998" w14:paraId="11F70CFC" w14:textId="605FB811">
      <w:pPr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7E11BE4C" w:rsidR="16A5F998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Meeting adjourned at 5:05pm</w:t>
      </w:r>
    </w:p>
    <w:p w:rsidR="00086A1B" w:rsidP="00086A1B" w:rsidRDefault="00086A1B" w14:paraId="52183B3F" w14:textId="6C4D7477">
      <w:pPr>
        <w:ind w:left="360"/>
        <w:rPr>
          <w:rFonts w:ascii="Calibri" w:hAnsi="Calibri" w:eastAsia="Calibri" w:cs="Calibri"/>
          <w:bCs/>
          <w:color w:val="000000" w:themeColor="text1"/>
        </w:rPr>
      </w:pPr>
    </w:p>
    <w:p w:rsidR="00836ACA" w:rsidP="00836ACA" w:rsidRDefault="00F17E23" w14:paraId="0C181E6D" w14:textId="77777777">
      <w:pPr>
        <w:rPr>
          <w:rFonts w:ascii="Calibri" w:hAnsi="Calibri" w:eastAsia="Calibri" w:cs="Calibri"/>
          <w:bCs/>
          <w:color w:val="000000" w:themeColor="text1"/>
        </w:rPr>
      </w:pPr>
      <w:r>
        <w:rPr>
          <w:rFonts w:ascii="Calibri" w:hAnsi="Calibri" w:eastAsia="Calibri" w:cs="Calibri"/>
          <w:bCs/>
          <w:color w:val="000000" w:themeColor="text1"/>
        </w:rPr>
        <w:t>Minute Taker</w:t>
      </w:r>
    </w:p>
    <w:p w:rsidRPr="00836ACA" w:rsidR="001E3B3C" w:rsidP="7E11BE4C" w:rsidRDefault="001E3B3C" w14:paraId="384232EA" w14:textId="67C66591">
      <w:pPr>
        <w:ind/>
        <w:rPr>
          <w:rFonts w:ascii="Calibri" w:hAnsi="Calibri" w:eastAsia="Calibri" w:cs="Calibri"/>
          <w:color w:val="000000" w:themeColor="text1"/>
        </w:rPr>
      </w:pPr>
      <w:r w:rsidRPr="7E11BE4C" w:rsidR="2BB92CFC">
        <w:rPr>
          <w:rFonts w:ascii="Calibri" w:hAnsi="Calibri" w:eastAsia="Calibri" w:cs="Calibri"/>
          <w:color w:val="000000" w:themeColor="text1" w:themeTint="FF" w:themeShade="FF"/>
        </w:rPr>
        <w:t xml:space="preserve">Stefan Swanson (MUSC) </w:t>
      </w:r>
    </w:p>
    <w:sectPr w:rsidRPr="00836ACA" w:rsidR="001E3B3C" w:rsidSect="00DA197F">
      <w:pgSz w:w="12240" w:h="15840" w:orient="portrait"/>
      <w:pgMar w:top="1296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0">
    <w:nsid w:val="694891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110174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22b88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38c808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38d03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57320c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AB7B0B"/>
    <w:multiLevelType w:val="hybridMultilevel"/>
    <w:tmpl w:val="01207388"/>
    <w:lvl w:ilvl="0" w:tplc="F3FCB1C2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4546F9D4">
      <w:start w:val="1"/>
      <w:numFmt w:val="lowerRoman"/>
      <w:lvlText w:val="%3."/>
      <w:lvlJc w:val="right"/>
      <w:pPr>
        <w:ind w:left="2160" w:hanging="180"/>
      </w:pPr>
    </w:lvl>
    <w:lvl w:ilvl="3" w:tplc="F0963F2A">
      <w:start w:val="1"/>
      <w:numFmt w:val="decimal"/>
      <w:lvlText w:val="%4."/>
      <w:lvlJc w:val="left"/>
      <w:pPr>
        <w:ind w:left="2880" w:hanging="360"/>
      </w:pPr>
    </w:lvl>
    <w:lvl w:ilvl="4" w:tplc="B83C8308">
      <w:start w:val="1"/>
      <w:numFmt w:val="lowerLetter"/>
      <w:lvlText w:val="%5."/>
      <w:lvlJc w:val="left"/>
      <w:pPr>
        <w:ind w:left="3600" w:hanging="360"/>
      </w:pPr>
    </w:lvl>
    <w:lvl w:ilvl="5" w:tplc="5802CBCE">
      <w:start w:val="1"/>
      <w:numFmt w:val="lowerRoman"/>
      <w:lvlText w:val="%6."/>
      <w:lvlJc w:val="right"/>
      <w:pPr>
        <w:ind w:left="4320" w:hanging="180"/>
      </w:pPr>
    </w:lvl>
    <w:lvl w:ilvl="6" w:tplc="41A26CB4">
      <w:start w:val="1"/>
      <w:numFmt w:val="decimal"/>
      <w:lvlText w:val="%7."/>
      <w:lvlJc w:val="left"/>
      <w:pPr>
        <w:ind w:left="5040" w:hanging="360"/>
      </w:pPr>
    </w:lvl>
    <w:lvl w:ilvl="7" w:tplc="BC1E8202">
      <w:start w:val="1"/>
      <w:numFmt w:val="lowerLetter"/>
      <w:lvlText w:val="%8."/>
      <w:lvlJc w:val="left"/>
      <w:pPr>
        <w:ind w:left="5760" w:hanging="360"/>
      </w:pPr>
    </w:lvl>
    <w:lvl w:ilvl="8" w:tplc="180CE69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3013F"/>
    <w:multiLevelType w:val="hybridMultilevel"/>
    <w:tmpl w:val="D3DE90F0"/>
    <w:lvl w:ilvl="0" w:tplc="7298A0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145529"/>
    <w:multiLevelType w:val="hybridMultilevel"/>
    <w:tmpl w:val="A89606E0"/>
    <w:lvl w:ilvl="0" w:tplc="333E1C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CE47C"/>
    <w:multiLevelType w:val="hybridMultilevel"/>
    <w:tmpl w:val="9CC83F1A"/>
    <w:lvl w:ilvl="0" w:tplc="BF3ACC34">
      <w:start w:val="1"/>
      <w:numFmt w:val="upperLetter"/>
      <w:lvlText w:val="%1."/>
      <w:lvlJc w:val="left"/>
      <w:pPr>
        <w:ind w:left="720" w:hanging="360"/>
      </w:pPr>
    </w:lvl>
    <w:lvl w:ilvl="1" w:tplc="5FC22CFE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3" w:tplc="AAF4FAD8">
      <w:start w:val="1"/>
      <w:numFmt w:val="decimal"/>
      <w:lvlText w:val="%4."/>
      <w:lvlJc w:val="left"/>
      <w:pPr>
        <w:ind w:left="2880" w:hanging="360"/>
      </w:pPr>
    </w:lvl>
    <w:lvl w:ilvl="4" w:tplc="C804CE8E">
      <w:start w:val="1"/>
      <w:numFmt w:val="lowerLetter"/>
      <w:lvlText w:val="%5."/>
      <w:lvlJc w:val="left"/>
      <w:pPr>
        <w:ind w:left="3600" w:hanging="360"/>
      </w:pPr>
    </w:lvl>
    <w:lvl w:ilvl="5" w:tplc="B8AC2D5E">
      <w:start w:val="1"/>
      <w:numFmt w:val="lowerRoman"/>
      <w:lvlText w:val="%6."/>
      <w:lvlJc w:val="right"/>
      <w:pPr>
        <w:ind w:left="4320" w:hanging="180"/>
      </w:pPr>
    </w:lvl>
    <w:lvl w:ilvl="6" w:tplc="CD889670">
      <w:start w:val="1"/>
      <w:numFmt w:val="decimal"/>
      <w:lvlText w:val="%7."/>
      <w:lvlJc w:val="left"/>
      <w:pPr>
        <w:ind w:left="5040" w:hanging="360"/>
      </w:pPr>
    </w:lvl>
    <w:lvl w:ilvl="7" w:tplc="DC26589E">
      <w:start w:val="1"/>
      <w:numFmt w:val="lowerLetter"/>
      <w:lvlText w:val="%8."/>
      <w:lvlJc w:val="left"/>
      <w:pPr>
        <w:ind w:left="5760" w:hanging="360"/>
      </w:pPr>
    </w:lvl>
    <w:lvl w:ilvl="8" w:tplc="155000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E76AF"/>
    <w:multiLevelType w:val="hybridMultilevel"/>
    <w:tmpl w:val="751A00E8"/>
    <w:lvl w:ilvl="0" w:tplc="CA5E08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2B62EF"/>
    <w:multiLevelType w:val="hybridMultilevel"/>
    <w:tmpl w:val="7AB289A2"/>
    <w:lvl w:ilvl="0" w:tplc="9D6A738E">
      <w:start w:val="1"/>
      <w:numFmt w:val="upperLetter"/>
      <w:lvlText w:val="%1."/>
      <w:lvlJc w:val="left"/>
      <w:pPr>
        <w:ind w:left="12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F656298"/>
    <w:multiLevelType w:val="hybridMultilevel"/>
    <w:tmpl w:val="A66ACEE8"/>
    <w:lvl w:ilvl="0" w:tplc="4664F0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37B355"/>
    <w:multiLevelType w:val="hybridMultilevel"/>
    <w:tmpl w:val="B8CE6A48"/>
    <w:lvl w:ilvl="0" w:tplc="C2F6F9E4">
      <w:start w:val="1"/>
      <w:numFmt w:val="upperLetter"/>
      <w:lvlText w:val="%1."/>
      <w:lvlJc w:val="left"/>
      <w:pPr>
        <w:ind w:left="720" w:hanging="360"/>
      </w:pPr>
    </w:lvl>
    <w:lvl w:ilvl="1" w:tplc="5AB09F5E">
      <w:start w:val="1"/>
      <w:numFmt w:val="lowerLetter"/>
      <w:lvlText w:val="%2."/>
      <w:lvlJc w:val="left"/>
      <w:pPr>
        <w:ind w:left="1440" w:hanging="360"/>
      </w:pPr>
    </w:lvl>
    <w:lvl w:ilvl="2" w:tplc="4D68EE38">
      <w:start w:val="1"/>
      <w:numFmt w:val="lowerRoman"/>
      <w:lvlText w:val="%3."/>
      <w:lvlJc w:val="right"/>
      <w:pPr>
        <w:ind w:left="2160" w:hanging="180"/>
      </w:pPr>
    </w:lvl>
    <w:lvl w:ilvl="3" w:tplc="99B2ED72">
      <w:start w:val="1"/>
      <w:numFmt w:val="decimal"/>
      <w:lvlText w:val="%4."/>
      <w:lvlJc w:val="left"/>
      <w:pPr>
        <w:ind w:left="2880" w:hanging="360"/>
      </w:pPr>
    </w:lvl>
    <w:lvl w:ilvl="4" w:tplc="DBCA6B50">
      <w:start w:val="1"/>
      <w:numFmt w:val="lowerLetter"/>
      <w:lvlText w:val="%5."/>
      <w:lvlJc w:val="left"/>
      <w:pPr>
        <w:ind w:left="3600" w:hanging="360"/>
      </w:pPr>
    </w:lvl>
    <w:lvl w:ilvl="5" w:tplc="751AE1B4">
      <w:start w:val="1"/>
      <w:numFmt w:val="lowerRoman"/>
      <w:lvlText w:val="%6."/>
      <w:lvlJc w:val="right"/>
      <w:pPr>
        <w:ind w:left="4320" w:hanging="180"/>
      </w:pPr>
    </w:lvl>
    <w:lvl w:ilvl="6" w:tplc="3D3A5612">
      <w:start w:val="1"/>
      <w:numFmt w:val="decimal"/>
      <w:lvlText w:val="%7."/>
      <w:lvlJc w:val="left"/>
      <w:pPr>
        <w:ind w:left="5040" w:hanging="360"/>
      </w:pPr>
    </w:lvl>
    <w:lvl w:ilvl="7" w:tplc="41E2EC42">
      <w:start w:val="1"/>
      <w:numFmt w:val="lowerLetter"/>
      <w:lvlText w:val="%8."/>
      <w:lvlJc w:val="left"/>
      <w:pPr>
        <w:ind w:left="5760" w:hanging="360"/>
      </w:pPr>
    </w:lvl>
    <w:lvl w:ilvl="8" w:tplc="51DE36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077E4"/>
    <w:multiLevelType w:val="hybridMultilevel"/>
    <w:tmpl w:val="A66ACEE8"/>
    <w:lvl w:ilvl="0" w:tplc="4664F0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E56494"/>
    <w:multiLevelType w:val="hybridMultilevel"/>
    <w:tmpl w:val="6FF6C076"/>
    <w:lvl w:ilvl="0" w:tplc="C0CCD5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3644E"/>
    <w:multiLevelType w:val="hybridMultilevel"/>
    <w:tmpl w:val="A16E9796"/>
    <w:lvl w:ilvl="0" w:tplc="FFC4ADEA">
      <w:start w:val="1"/>
      <w:numFmt w:val="upperLetter"/>
      <w:lvlText w:val="%1."/>
      <w:lvlJc w:val="left"/>
      <w:pPr>
        <w:ind w:left="720" w:hanging="360"/>
      </w:pPr>
    </w:lvl>
    <w:lvl w:ilvl="1" w:tplc="799E1900">
      <w:start w:val="1"/>
      <w:numFmt w:val="lowerLetter"/>
      <w:lvlText w:val="%2."/>
      <w:lvlJc w:val="left"/>
      <w:pPr>
        <w:ind w:left="1440" w:hanging="360"/>
      </w:pPr>
    </w:lvl>
    <w:lvl w:ilvl="2" w:tplc="92B6EAAE">
      <w:start w:val="1"/>
      <w:numFmt w:val="lowerRoman"/>
      <w:lvlText w:val="%3."/>
      <w:lvlJc w:val="right"/>
      <w:pPr>
        <w:ind w:left="2160" w:hanging="180"/>
      </w:pPr>
    </w:lvl>
    <w:lvl w:ilvl="3" w:tplc="A1FCC0A0">
      <w:start w:val="1"/>
      <w:numFmt w:val="decimal"/>
      <w:lvlText w:val="%4."/>
      <w:lvlJc w:val="left"/>
      <w:pPr>
        <w:ind w:left="2880" w:hanging="360"/>
      </w:pPr>
    </w:lvl>
    <w:lvl w:ilvl="4" w:tplc="2A4CF714">
      <w:start w:val="1"/>
      <w:numFmt w:val="lowerLetter"/>
      <w:lvlText w:val="%5."/>
      <w:lvlJc w:val="left"/>
      <w:pPr>
        <w:ind w:left="3600" w:hanging="360"/>
      </w:pPr>
    </w:lvl>
    <w:lvl w:ilvl="5" w:tplc="7A6018C0">
      <w:start w:val="1"/>
      <w:numFmt w:val="lowerRoman"/>
      <w:lvlText w:val="%6."/>
      <w:lvlJc w:val="right"/>
      <w:pPr>
        <w:ind w:left="4320" w:hanging="180"/>
      </w:pPr>
    </w:lvl>
    <w:lvl w:ilvl="6" w:tplc="ED72E7BE">
      <w:start w:val="1"/>
      <w:numFmt w:val="decimal"/>
      <w:lvlText w:val="%7."/>
      <w:lvlJc w:val="left"/>
      <w:pPr>
        <w:ind w:left="5040" w:hanging="360"/>
      </w:pPr>
    </w:lvl>
    <w:lvl w:ilvl="7" w:tplc="F9E208FC">
      <w:start w:val="1"/>
      <w:numFmt w:val="lowerLetter"/>
      <w:lvlText w:val="%8."/>
      <w:lvlJc w:val="left"/>
      <w:pPr>
        <w:ind w:left="5760" w:hanging="360"/>
      </w:pPr>
    </w:lvl>
    <w:lvl w:ilvl="8" w:tplc="0540AC6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E0C65"/>
    <w:multiLevelType w:val="hybridMultilevel"/>
    <w:tmpl w:val="5C907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518F8"/>
    <w:multiLevelType w:val="hybridMultilevel"/>
    <w:tmpl w:val="CE3A1096"/>
    <w:lvl w:ilvl="0" w:tplc="C0CCD5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C84F90"/>
    <w:multiLevelType w:val="hybridMultilevel"/>
    <w:tmpl w:val="F830053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557D5"/>
    <w:multiLevelType w:val="hybridMultilevel"/>
    <w:tmpl w:val="D9760626"/>
    <w:lvl w:ilvl="0" w:tplc="ED9037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E41362"/>
    <w:multiLevelType w:val="multilevel"/>
    <w:tmpl w:val="8BDE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23244E"/>
    <w:multiLevelType w:val="hybridMultilevel"/>
    <w:tmpl w:val="751A00E8"/>
    <w:lvl w:ilvl="0" w:tplc="CA5E08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ABF209"/>
    <w:multiLevelType w:val="hybridMultilevel"/>
    <w:tmpl w:val="CDA4AC1C"/>
    <w:lvl w:ilvl="0" w:tplc="43F4763E">
      <w:start w:val="1"/>
      <w:numFmt w:val="upperLetter"/>
      <w:lvlText w:val="%1."/>
      <w:lvlJc w:val="left"/>
      <w:pPr>
        <w:ind w:left="720" w:hanging="360"/>
      </w:pPr>
    </w:lvl>
    <w:lvl w:ilvl="1" w:tplc="A9FA8C1C">
      <w:start w:val="1"/>
      <w:numFmt w:val="lowerLetter"/>
      <w:lvlText w:val="%2."/>
      <w:lvlJc w:val="left"/>
      <w:pPr>
        <w:ind w:left="1440" w:hanging="360"/>
      </w:pPr>
    </w:lvl>
    <w:lvl w:ilvl="2" w:tplc="9216C920">
      <w:start w:val="1"/>
      <w:numFmt w:val="lowerRoman"/>
      <w:lvlText w:val="%3."/>
      <w:lvlJc w:val="right"/>
      <w:pPr>
        <w:ind w:left="2160" w:hanging="180"/>
      </w:pPr>
    </w:lvl>
    <w:lvl w:ilvl="3" w:tplc="76145712">
      <w:start w:val="1"/>
      <w:numFmt w:val="decimal"/>
      <w:lvlText w:val="%4."/>
      <w:lvlJc w:val="left"/>
      <w:pPr>
        <w:ind w:left="2880" w:hanging="360"/>
      </w:pPr>
    </w:lvl>
    <w:lvl w:ilvl="4" w:tplc="9EC223C0">
      <w:start w:val="1"/>
      <w:numFmt w:val="lowerLetter"/>
      <w:lvlText w:val="%5."/>
      <w:lvlJc w:val="left"/>
      <w:pPr>
        <w:ind w:left="3600" w:hanging="360"/>
      </w:pPr>
    </w:lvl>
    <w:lvl w:ilvl="5" w:tplc="E66A2AF4">
      <w:start w:val="1"/>
      <w:numFmt w:val="lowerRoman"/>
      <w:lvlText w:val="%6."/>
      <w:lvlJc w:val="right"/>
      <w:pPr>
        <w:ind w:left="4320" w:hanging="180"/>
      </w:pPr>
    </w:lvl>
    <w:lvl w:ilvl="6" w:tplc="2A9E717A">
      <w:start w:val="1"/>
      <w:numFmt w:val="decimal"/>
      <w:lvlText w:val="%7."/>
      <w:lvlJc w:val="left"/>
      <w:pPr>
        <w:ind w:left="5040" w:hanging="360"/>
      </w:pPr>
    </w:lvl>
    <w:lvl w:ilvl="7" w:tplc="D736C6F4">
      <w:start w:val="1"/>
      <w:numFmt w:val="lowerLetter"/>
      <w:lvlText w:val="%8."/>
      <w:lvlJc w:val="left"/>
      <w:pPr>
        <w:ind w:left="5760" w:hanging="360"/>
      </w:pPr>
    </w:lvl>
    <w:lvl w:ilvl="8" w:tplc="1D42D75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8E10CF"/>
    <w:multiLevelType w:val="hybridMultilevel"/>
    <w:tmpl w:val="855CC07A"/>
    <w:lvl w:ilvl="0" w:tplc="79F6594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935457"/>
    <w:multiLevelType w:val="hybridMultilevel"/>
    <w:tmpl w:val="DE7E17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72AB3"/>
    <w:multiLevelType w:val="multilevel"/>
    <w:tmpl w:val="8D28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CB76D75"/>
    <w:multiLevelType w:val="hybridMultilevel"/>
    <w:tmpl w:val="B0B0BF3E"/>
    <w:lvl w:ilvl="0" w:tplc="5DFC0596">
      <w:start w:val="1"/>
      <w:numFmt w:val="upperLetter"/>
      <w:lvlText w:val="%1."/>
      <w:lvlJc w:val="left"/>
      <w:pPr>
        <w:ind w:left="117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71C61127"/>
    <w:multiLevelType w:val="hybridMultilevel"/>
    <w:tmpl w:val="476A3CE0"/>
    <w:lvl w:ilvl="0" w:tplc="C0CCD5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65F3E"/>
    <w:multiLevelType w:val="hybridMultilevel"/>
    <w:tmpl w:val="00725A80"/>
    <w:lvl w:ilvl="0" w:tplc="85DE0F74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8DE6452A">
      <w:start w:val="1"/>
      <w:numFmt w:val="lowerRoman"/>
      <w:lvlText w:val="%3."/>
      <w:lvlJc w:val="right"/>
      <w:pPr>
        <w:ind w:left="2160" w:hanging="180"/>
      </w:pPr>
    </w:lvl>
    <w:lvl w:ilvl="3" w:tplc="D4A67AC8">
      <w:start w:val="1"/>
      <w:numFmt w:val="decimal"/>
      <w:lvlText w:val="%4."/>
      <w:lvlJc w:val="left"/>
      <w:pPr>
        <w:ind w:left="2880" w:hanging="360"/>
      </w:pPr>
    </w:lvl>
    <w:lvl w:ilvl="4" w:tplc="A714367C">
      <w:start w:val="1"/>
      <w:numFmt w:val="lowerLetter"/>
      <w:lvlText w:val="%5."/>
      <w:lvlJc w:val="left"/>
      <w:pPr>
        <w:ind w:left="3600" w:hanging="360"/>
      </w:pPr>
    </w:lvl>
    <w:lvl w:ilvl="5" w:tplc="92D8ED76">
      <w:start w:val="1"/>
      <w:numFmt w:val="lowerRoman"/>
      <w:lvlText w:val="%6."/>
      <w:lvlJc w:val="right"/>
      <w:pPr>
        <w:ind w:left="4320" w:hanging="180"/>
      </w:pPr>
    </w:lvl>
    <w:lvl w:ilvl="6" w:tplc="8A0EC666">
      <w:start w:val="1"/>
      <w:numFmt w:val="decimal"/>
      <w:lvlText w:val="%7."/>
      <w:lvlJc w:val="left"/>
      <w:pPr>
        <w:ind w:left="5040" w:hanging="360"/>
      </w:pPr>
    </w:lvl>
    <w:lvl w:ilvl="7" w:tplc="CCF6A496">
      <w:start w:val="1"/>
      <w:numFmt w:val="lowerLetter"/>
      <w:lvlText w:val="%8."/>
      <w:lvlJc w:val="left"/>
      <w:pPr>
        <w:ind w:left="5760" w:hanging="360"/>
      </w:pPr>
    </w:lvl>
    <w:lvl w:ilvl="8" w:tplc="A26227D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E27E7"/>
    <w:multiLevelType w:val="hybridMultilevel"/>
    <w:tmpl w:val="D3DE90F0"/>
    <w:lvl w:ilvl="0" w:tplc="7298A0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1" w16cid:durableId="1957247128">
    <w:abstractNumId w:val="0"/>
  </w:num>
  <w:num w:numId="2" w16cid:durableId="236794685">
    <w:abstractNumId w:val="3"/>
  </w:num>
  <w:num w:numId="3" w16cid:durableId="242566455">
    <w:abstractNumId w:val="23"/>
  </w:num>
  <w:num w:numId="4" w16cid:durableId="855073932">
    <w:abstractNumId w:val="7"/>
  </w:num>
  <w:num w:numId="5" w16cid:durableId="2145196292">
    <w:abstractNumId w:val="10"/>
  </w:num>
  <w:num w:numId="6" w16cid:durableId="128668123">
    <w:abstractNumId w:val="17"/>
  </w:num>
  <w:num w:numId="7" w16cid:durableId="611285732">
    <w:abstractNumId w:val="16"/>
  </w:num>
  <w:num w:numId="8" w16cid:durableId="1805541434">
    <w:abstractNumId w:val="24"/>
  </w:num>
  <w:num w:numId="9" w16cid:durableId="833104591">
    <w:abstractNumId w:val="4"/>
  </w:num>
  <w:num w:numId="10" w16cid:durableId="938832438">
    <w:abstractNumId w:val="14"/>
  </w:num>
  <w:num w:numId="11" w16cid:durableId="1588271884">
    <w:abstractNumId w:val="2"/>
  </w:num>
  <w:num w:numId="12" w16cid:durableId="745883557">
    <w:abstractNumId w:val="1"/>
  </w:num>
  <w:num w:numId="13" w16cid:durableId="245000405">
    <w:abstractNumId w:val="20"/>
  </w:num>
  <w:num w:numId="14" w16cid:durableId="568925819">
    <w:abstractNumId w:val="13"/>
  </w:num>
  <w:num w:numId="15" w16cid:durableId="1867988212">
    <w:abstractNumId w:val="6"/>
  </w:num>
  <w:num w:numId="16" w16cid:durableId="372197924">
    <w:abstractNumId w:val="11"/>
  </w:num>
  <w:num w:numId="17" w16cid:durableId="1982154998">
    <w:abstractNumId w:val="8"/>
  </w:num>
  <w:num w:numId="18" w16cid:durableId="2128886549">
    <w:abstractNumId w:val="5"/>
  </w:num>
  <w:num w:numId="19" w16cid:durableId="53701269">
    <w:abstractNumId w:val="21"/>
  </w:num>
  <w:num w:numId="20" w16cid:durableId="1525553875">
    <w:abstractNumId w:val="18"/>
  </w:num>
  <w:num w:numId="21" w16cid:durableId="376781363">
    <w:abstractNumId w:val="19"/>
  </w:num>
  <w:num w:numId="22" w16cid:durableId="980815874">
    <w:abstractNumId w:val="22"/>
  </w:num>
  <w:num w:numId="23" w16cid:durableId="1286691796">
    <w:abstractNumId w:val="9"/>
  </w:num>
  <w:num w:numId="24" w16cid:durableId="251164201">
    <w:abstractNumId w:val="12"/>
  </w:num>
  <w:num w:numId="25" w16cid:durableId="969530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FE9"/>
    <w:rsid w:val="000069F1"/>
    <w:rsid w:val="0003559E"/>
    <w:rsid w:val="00046680"/>
    <w:rsid w:val="00050725"/>
    <w:rsid w:val="00086A1B"/>
    <w:rsid w:val="00086E70"/>
    <w:rsid w:val="00096E33"/>
    <w:rsid w:val="000A52FC"/>
    <w:rsid w:val="000C16C7"/>
    <w:rsid w:val="000F1D5E"/>
    <w:rsid w:val="0010249F"/>
    <w:rsid w:val="001133FE"/>
    <w:rsid w:val="0016526C"/>
    <w:rsid w:val="00170A08"/>
    <w:rsid w:val="00187A37"/>
    <w:rsid w:val="001B3100"/>
    <w:rsid w:val="001B3CAE"/>
    <w:rsid w:val="001C3EC4"/>
    <w:rsid w:val="001E3B3C"/>
    <w:rsid w:val="002344B5"/>
    <w:rsid w:val="00235C81"/>
    <w:rsid w:val="002417E8"/>
    <w:rsid w:val="00262B0F"/>
    <w:rsid w:val="0026459A"/>
    <w:rsid w:val="00272BD1"/>
    <w:rsid w:val="00274BDF"/>
    <w:rsid w:val="0028021E"/>
    <w:rsid w:val="002D2092"/>
    <w:rsid w:val="002D3BC4"/>
    <w:rsid w:val="002D7705"/>
    <w:rsid w:val="003105AF"/>
    <w:rsid w:val="0031260A"/>
    <w:rsid w:val="00320094"/>
    <w:rsid w:val="003230E3"/>
    <w:rsid w:val="00336947"/>
    <w:rsid w:val="00361378"/>
    <w:rsid w:val="00384E47"/>
    <w:rsid w:val="00396160"/>
    <w:rsid w:val="003D0DEE"/>
    <w:rsid w:val="003D188B"/>
    <w:rsid w:val="003D227E"/>
    <w:rsid w:val="003D589C"/>
    <w:rsid w:val="003D64DD"/>
    <w:rsid w:val="003F005E"/>
    <w:rsid w:val="004044CD"/>
    <w:rsid w:val="004316F4"/>
    <w:rsid w:val="004A766C"/>
    <w:rsid w:val="00521FE9"/>
    <w:rsid w:val="00524442"/>
    <w:rsid w:val="005546EC"/>
    <w:rsid w:val="00555320"/>
    <w:rsid w:val="00560A2F"/>
    <w:rsid w:val="00560F44"/>
    <w:rsid w:val="005678E6"/>
    <w:rsid w:val="00570141"/>
    <w:rsid w:val="00572982"/>
    <w:rsid w:val="005863F7"/>
    <w:rsid w:val="00590C6E"/>
    <w:rsid w:val="0059151C"/>
    <w:rsid w:val="00593C3F"/>
    <w:rsid w:val="0059495B"/>
    <w:rsid w:val="00597F63"/>
    <w:rsid w:val="005A369C"/>
    <w:rsid w:val="005C090B"/>
    <w:rsid w:val="005C7F91"/>
    <w:rsid w:val="005E7B3B"/>
    <w:rsid w:val="006069E8"/>
    <w:rsid w:val="006561CA"/>
    <w:rsid w:val="00674583"/>
    <w:rsid w:val="0068307D"/>
    <w:rsid w:val="006C3606"/>
    <w:rsid w:val="006D26B9"/>
    <w:rsid w:val="006E441D"/>
    <w:rsid w:val="00705A42"/>
    <w:rsid w:val="00715ED8"/>
    <w:rsid w:val="00742B67"/>
    <w:rsid w:val="0074410F"/>
    <w:rsid w:val="00752AB5"/>
    <w:rsid w:val="00763C67"/>
    <w:rsid w:val="00773DC3"/>
    <w:rsid w:val="00777927"/>
    <w:rsid w:val="007F7119"/>
    <w:rsid w:val="008108EE"/>
    <w:rsid w:val="00826CB0"/>
    <w:rsid w:val="00836ACA"/>
    <w:rsid w:val="00886950"/>
    <w:rsid w:val="008948D5"/>
    <w:rsid w:val="008B546D"/>
    <w:rsid w:val="008C575E"/>
    <w:rsid w:val="00965654"/>
    <w:rsid w:val="00972F92"/>
    <w:rsid w:val="009812A7"/>
    <w:rsid w:val="009E1785"/>
    <w:rsid w:val="00A30A95"/>
    <w:rsid w:val="00A52A01"/>
    <w:rsid w:val="00A6523B"/>
    <w:rsid w:val="00A655F6"/>
    <w:rsid w:val="00A71B92"/>
    <w:rsid w:val="00AA2F9A"/>
    <w:rsid w:val="00AF5AB2"/>
    <w:rsid w:val="00B00A41"/>
    <w:rsid w:val="00B00AAD"/>
    <w:rsid w:val="00B26A13"/>
    <w:rsid w:val="00B312F6"/>
    <w:rsid w:val="00B52058"/>
    <w:rsid w:val="00BA4354"/>
    <w:rsid w:val="00BA48B0"/>
    <w:rsid w:val="00BC499E"/>
    <w:rsid w:val="00BD1A1F"/>
    <w:rsid w:val="00BE7DBD"/>
    <w:rsid w:val="00BF60C2"/>
    <w:rsid w:val="00C01F20"/>
    <w:rsid w:val="00C2368C"/>
    <w:rsid w:val="00C475F7"/>
    <w:rsid w:val="00C62D1A"/>
    <w:rsid w:val="00C93E7A"/>
    <w:rsid w:val="00CA53BD"/>
    <w:rsid w:val="00CC1F34"/>
    <w:rsid w:val="00CD2D2E"/>
    <w:rsid w:val="00CD6B3C"/>
    <w:rsid w:val="00D04F1C"/>
    <w:rsid w:val="00D32116"/>
    <w:rsid w:val="00D40512"/>
    <w:rsid w:val="00D412F3"/>
    <w:rsid w:val="00D542C1"/>
    <w:rsid w:val="00D56707"/>
    <w:rsid w:val="00D57590"/>
    <w:rsid w:val="00D736E2"/>
    <w:rsid w:val="00D74F96"/>
    <w:rsid w:val="00D844D4"/>
    <w:rsid w:val="00D86D7F"/>
    <w:rsid w:val="00D9179F"/>
    <w:rsid w:val="00D9310E"/>
    <w:rsid w:val="00DA197F"/>
    <w:rsid w:val="00DB5060"/>
    <w:rsid w:val="00DC3A17"/>
    <w:rsid w:val="00E00275"/>
    <w:rsid w:val="00E30FC6"/>
    <w:rsid w:val="00E36AC8"/>
    <w:rsid w:val="00E768C7"/>
    <w:rsid w:val="00E84FFF"/>
    <w:rsid w:val="00E941D8"/>
    <w:rsid w:val="00EA02E7"/>
    <w:rsid w:val="00EB062F"/>
    <w:rsid w:val="00EC4374"/>
    <w:rsid w:val="00EC4951"/>
    <w:rsid w:val="00EC64E2"/>
    <w:rsid w:val="00ED2DD3"/>
    <w:rsid w:val="00ED68DD"/>
    <w:rsid w:val="00EE15BE"/>
    <w:rsid w:val="00EF1AC2"/>
    <w:rsid w:val="00EF2047"/>
    <w:rsid w:val="00EF2C0B"/>
    <w:rsid w:val="00F17E23"/>
    <w:rsid w:val="00F23E43"/>
    <w:rsid w:val="00F32E05"/>
    <w:rsid w:val="00F35667"/>
    <w:rsid w:val="00F734F4"/>
    <w:rsid w:val="00F86CBE"/>
    <w:rsid w:val="00F879FB"/>
    <w:rsid w:val="00F959B6"/>
    <w:rsid w:val="00FC6712"/>
    <w:rsid w:val="00FC6C33"/>
    <w:rsid w:val="016C01B3"/>
    <w:rsid w:val="01AE4719"/>
    <w:rsid w:val="02350A98"/>
    <w:rsid w:val="02A726F4"/>
    <w:rsid w:val="0321BDD5"/>
    <w:rsid w:val="0381E145"/>
    <w:rsid w:val="03F0625D"/>
    <w:rsid w:val="03F36F11"/>
    <w:rsid w:val="0478B6D6"/>
    <w:rsid w:val="04948719"/>
    <w:rsid w:val="07042951"/>
    <w:rsid w:val="0722F5AA"/>
    <w:rsid w:val="0839286C"/>
    <w:rsid w:val="0859285E"/>
    <w:rsid w:val="08FC8585"/>
    <w:rsid w:val="091A234F"/>
    <w:rsid w:val="094CC20C"/>
    <w:rsid w:val="09B5836A"/>
    <w:rsid w:val="0AA6D115"/>
    <w:rsid w:val="0C4ABF68"/>
    <w:rsid w:val="0C5E40DB"/>
    <w:rsid w:val="0CD60C41"/>
    <w:rsid w:val="0E4E3B08"/>
    <w:rsid w:val="0EC6B2DD"/>
    <w:rsid w:val="0FEF2EA3"/>
    <w:rsid w:val="106B4197"/>
    <w:rsid w:val="11434E51"/>
    <w:rsid w:val="116A0B45"/>
    <w:rsid w:val="118DC73C"/>
    <w:rsid w:val="12032393"/>
    <w:rsid w:val="1252C0C9"/>
    <w:rsid w:val="1263E9A1"/>
    <w:rsid w:val="12C9FA3F"/>
    <w:rsid w:val="12D5DEC0"/>
    <w:rsid w:val="1328CB3D"/>
    <w:rsid w:val="15817297"/>
    <w:rsid w:val="15B8FF3A"/>
    <w:rsid w:val="1671C238"/>
    <w:rsid w:val="16A5F998"/>
    <w:rsid w:val="16B86619"/>
    <w:rsid w:val="16CDBD3B"/>
    <w:rsid w:val="182150ED"/>
    <w:rsid w:val="184DBCED"/>
    <w:rsid w:val="18D14D90"/>
    <w:rsid w:val="191F9A8D"/>
    <w:rsid w:val="195E127E"/>
    <w:rsid w:val="199BA9D5"/>
    <w:rsid w:val="1A4E0316"/>
    <w:rsid w:val="1A8020F6"/>
    <w:rsid w:val="1B4C0866"/>
    <w:rsid w:val="1B864CBC"/>
    <w:rsid w:val="1D1C2341"/>
    <w:rsid w:val="1D4F654B"/>
    <w:rsid w:val="1D9DA2D8"/>
    <w:rsid w:val="1DE82A65"/>
    <w:rsid w:val="1DEAEE7B"/>
    <w:rsid w:val="203BF7DC"/>
    <w:rsid w:val="2040CF6D"/>
    <w:rsid w:val="209B3402"/>
    <w:rsid w:val="20DEB816"/>
    <w:rsid w:val="214A0588"/>
    <w:rsid w:val="218E5B99"/>
    <w:rsid w:val="2216F13A"/>
    <w:rsid w:val="226904B6"/>
    <w:rsid w:val="22BACC8D"/>
    <w:rsid w:val="22E454C9"/>
    <w:rsid w:val="230233A9"/>
    <w:rsid w:val="233DC974"/>
    <w:rsid w:val="23547FD0"/>
    <w:rsid w:val="23EBD1F4"/>
    <w:rsid w:val="24BE4CE8"/>
    <w:rsid w:val="24CA98A2"/>
    <w:rsid w:val="254B9F91"/>
    <w:rsid w:val="25563800"/>
    <w:rsid w:val="25DEEC02"/>
    <w:rsid w:val="26981DDD"/>
    <w:rsid w:val="26F11DAB"/>
    <w:rsid w:val="272003A6"/>
    <w:rsid w:val="27C44AEC"/>
    <w:rsid w:val="27F188CE"/>
    <w:rsid w:val="284AD063"/>
    <w:rsid w:val="28F0F961"/>
    <w:rsid w:val="291CE39E"/>
    <w:rsid w:val="29F90DE7"/>
    <w:rsid w:val="2A34FD96"/>
    <w:rsid w:val="2A7D4060"/>
    <w:rsid w:val="2AA0D160"/>
    <w:rsid w:val="2AE74013"/>
    <w:rsid w:val="2BB38BD2"/>
    <w:rsid w:val="2BB92CFC"/>
    <w:rsid w:val="2BDEE9BF"/>
    <w:rsid w:val="2CF9DC7C"/>
    <w:rsid w:val="2D272DAF"/>
    <w:rsid w:val="2E2C1929"/>
    <w:rsid w:val="2E572FA6"/>
    <w:rsid w:val="304E40A7"/>
    <w:rsid w:val="307BC923"/>
    <w:rsid w:val="3101F464"/>
    <w:rsid w:val="31266BE1"/>
    <w:rsid w:val="316CCAD7"/>
    <w:rsid w:val="31C0F439"/>
    <w:rsid w:val="32692CA3"/>
    <w:rsid w:val="32EFD8C0"/>
    <w:rsid w:val="32FF06C1"/>
    <w:rsid w:val="3369FAF6"/>
    <w:rsid w:val="336CA690"/>
    <w:rsid w:val="33B4AFE2"/>
    <w:rsid w:val="34127CD4"/>
    <w:rsid w:val="346C95CB"/>
    <w:rsid w:val="34A60E7A"/>
    <w:rsid w:val="34E7836B"/>
    <w:rsid w:val="36C989A5"/>
    <w:rsid w:val="379BE6FE"/>
    <w:rsid w:val="37A2FD01"/>
    <w:rsid w:val="37C0941F"/>
    <w:rsid w:val="3801609D"/>
    <w:rsid w:val="3854DB64"/>
    <w:rsid w:val="38A3C778"/>
    <w:rsid w:val="38AADC4B"/>
    <w:rsid w:val="394DC974"/>
    <w:rsid w:val="3971A75F"/>
    <w:rsid w:val="39762F0C"/>
    <w:rsid w:val="399BDFD0"/>
    <w:rsid w:val="3A19CDB9"/>
    <w:rsid w:val="3A8C946F"/>
    <w:rsid w:val="3AB869AE"/>
    <w:rsid w:val="3ACE472E"/>
    <w:rsid w:val="3ADB2E0C"/>
    <w:rsid w:val="3ADC8F67"/>
    <w:rsid w:val="3B3FF8E0"/>
    <w:rsid w:val="3B593FF5"/>
    <w:rsid w:val="3C40BAF9"/>
    <w:rsid w:val="3C72CA79"/>
    <w:rsid w:val="3C782536"/>
    <w:rsid w:val="3C7DF709"/>
    <w:rsid w:val="3D835D17"/>
    <w:rsid w:val="3DD0C84C"/>
    <w:rsid w:val="3E2BA11C"/>
    <w:rsid w:val="3E3B3085"/>
    <w:rsid w:val="3F8694BB"/>
    <w:rsid w:val="3FC3253F"/>
    <w:rsid w:val="4003453A"/>
    <w:rsid w:val="40461FC5"/>
    <w:rsid w:val="406DBB99"/>
    <w:rsid w:val="409AC6BD"/>
    <w:rsid w:val="4148E07E"/>
    <w:rsid w:val="423F8F09"/>
    <w:rsid w:val="42F8C018"/>
    <w:rsid w:val="437842D0"/>
    <w:rsid w:val="438FE3D4"/>
    <w:rsid w:val="43AE4D45"/>
    <w:rsid w:val="43E0BD25"/>
    <w:rsid w:val="443813E8"/>
    <w:rsid w:val="44B8D5E4"/>
    <w:rsid w:val="45627610"/>
    <w:rsid w:val="45ADA179"/>
    <w:rsid w:val="45AF501A"/>
    <w:rsid w:val="46893528"/>
    <w:rsid w:val="46AFC621"/>
    <w:rsid w:val="47083439"/>
    <w:rsid w:val="470C45F0"/>
    <w:rsid w:val="4825F05E"/>
    <w:rsid w:val="4890F68D"/>
    <w:rsid w:val="48EC4820"/>
    <w:rsid w:val="49E5F18C"/>
    <w:rsid w:val="49EE5F52"/>
    <w:rsid w:val="49EE860F"/>
    <w:rsid w:val="49FF656E"/>
    <w:rsid w:val="4AD1EFC1"/>
    <w:rsid w:val="4B307640"/>
    <w:rsid w:val="4B61CDA5"/>
    <w:rsid w:val="4D69FF94"/>
    <w:rsid w:val="4D7D759D"/>
    <w:rsid w:val="4DC26F35"/>
    <w:rsid w:val="4E654ED0"/>
    <w:rsid w:val="4E80F876"/>
    <w:rsid w:val="4EA31236"/>
    <w:rsid w:val="4EAA746C"/>
    <w:rsid w:val="4F5416A2"/>
    <w:rsid w:val="4FDEF6EC"/>
    <w:rsid w:val="50238923"/>
    <w:rsid w:val="50EF8900"/>
    <w:rsid w:val="514820EB"/>
    <w:rsid w:val="52D8073E"/>
    <w:rsid w:val="5395947B"/>
    <w:rsid w:val="53C5CC1A"/>
    <w:rsid w:val="53CEBCC3"/>
    <w:rsid w:val="5410AACF"/>
    <w:rsid w:val="5484DC13"/>
    <w:rsid w:val="5534E482"/>
    <w:rsid w:val="55374134"/>
    <w:rsid w:val="554666BD"/>
    <w:rsid w:val="558CE7AD"/>
    <w:rsid w:val="55BB1DAD"/>
    <w:rsid w:val="56278FF4"/>
    <w:rsid w:val="5693CDF7"/>
    <w:rsid w:val="56CFD637"/>
    <w:rsid w:val="56F703D1"/>
    <w:rsid w:val="575A8612"/>
    <w:rsid w:val="57A85824"/>
    <w:rsid w:val="589A471C"/>
    <w:rsid w:val="58EA8204"/>
    <w:rsid w:val="592239FC"/>
    <w:rsid w:val="595B28C3"/>
    <w:rsid w:val="596DBAA9"/>
    <w:rsid w:val="5BA1B3B4"/>
    <w:rsid w:val="5CA7BA05"/>
    <w:rsid w:val="5DB1D941"/>
    <w:rsid w:val="5DD1D332"/>
    <w:rsid w:val="5DD67671"/>
    <w:rsid w:val="5DDAC87F"/>
    <w:rsid w:val="5E528C6E"/>
    <w:rsid w:val="5E74AE39"/>
    <w:rsid w:val="5EEACD54"/>
    <w:rsid w:val="5F5E4035"/>
    <w:rsid w:val="5FC19EFF"/>
    <w:rsid w:val="60943062"/>
    <w:rsid w:val="61532FC2"/>
    <w:rsid w:val="615F061A"/>
    <w:rsid w:val="623A23DB"/>
    <w:rsid w:val="625ACF49"/>
    <w:rsid w:val="637E72F4"/>
    <w:rsid w:val="646B68DC"/>
    <w:rsid w:val="655601FD"/>
    <w:rsid w:val="65AD43CC"/>
    <w:rsid w:val="660F89AB"/>
    <w:rsid w:val="662E6571"/>
    <w:rsid w:val="663AF140"/>
    <w:rsid w:val="66557B6B"/>
    <w:rsid w:val="66F4EF97"/>
    <w:rsid w:val="675BAA4A"/>
    <w:rsid w:val="6835BDF3"/>
    <w:rsid w:val="687BE1E5"/>
    <w:rsid w:val="69040082"/>
    <w:rsid w:val="6C9319D0"/>
    <w:rsid w:val="6CBF2444"/>
    <w:rsid w:val="6D8DDE42"/>
    <w:rsid w:val="6D8EF2BF"/>
    <w:rsid w:val="6E0F7603"/>
    <w:rsid w:val="7039C692"/>
    <w:rsid w:val="703B5BE4"/>
    <w:rsid w:val="7040CE93"/>
    <w:rsid w:val="7232C6EE"/>
    <w:rsid w:val="729AD93D"/>
    <w:rsid w:val="72E77758"/>
    <w:rsid w:val="7309B907"/>
    <w:rsid w:val="73DF03F2"/>
    <w:rsid w:val="73EC22D4"/>
    <w:rsid w:val="743F0066"/>
    <w:rsid w:val="74B759D9"/>
    <w:rsid w:val="74CCC860"/>
    <w:rsid w:val="753208CA"/>
    <w:rsid w:val="75EA88EF"/>
    <w:rsid w:val="7607FFBA"/>
    <w:rsid w:val="7631B542"/>
    <w:rsid w:val="763D445A"/>
    <w:rsid w:val="772DAC6A"/>
    <w:rsid w:val="773549C2"/>
    <w:rsid w:val="7741AFCF"/>
    <w:rsid w:val="78BCAB61"/>
    <w:rsid w:val="79113820"/>
    <w:rsid w:val="79176B87"/>
    <w:rsid w:val="7948C653"/>
    <w:rsid w:val="79C79091"/>
    <w:rsid w:val="7A40CA3A"/>
    <w:rsid w:val="7AFB0A2F"/>
    <w:rsid w:val="7B09B4F0"/>
    <w:rsid w:val="7B6073E8"/>
    <w:rsid w:val="7BE022B0"/>
    <w:rsid w:val="7BFDCACE"/>
    <w:rsid w:val="7C1992B1"/>
    <w:rsid w:val="7C6209C3"/>
    <w:rsid w:val="7D1AA049"/>
    <w:rsid w:val="7DE2A9AB"/>
    <w:rsid w:val="7E11BE4C"/>
    <w:rsid w:val="7F21FC66"/>
    <w:rsid w:val="7F8CE5F3"/>
    <w:rsid w:val="7FAC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66639"/>
  <w15:chartTrackingRefBased/>
  <w15:docId w15:val="{E773B5AC-61EA-4863-A399-5167AA0F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1FE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F60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2F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F91"/>
    <w:rPr>
      <w:color w:val="605E5C"/>
      <w:shd w:val="clear" w:color="auto" w:fill="E1DFDD"/>
    </w:rPr>
  </w:style>
  <w:style w:type="paragraph" w:styleId="Default" w:customStyle="1">
    <w:name w:val="Default"/>
    <w:rsid w:val="00972F9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normaltextrun" w:customStyle="1">
    <w:name w:val="normaltextrun"/>
    <w:basedOn w:val="DefaultParagraphFont"/>
    <w:rsid w:val="00606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2384bf-27e9-4852-b40c-55f4024c62fb">
      <Terms xmlns="http://schemas.microsoft.com/office/infopath/2007/PartnerControls"/>
    </lcf76f155ced4ddcb4097134ff3c332f>
    <TaxCatchAll xmlns="c68fc7fb-a560-4324-a1b9-36a00dce23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E746797367745A318931E54E13E61" ma:contentTypeVersion="17" ma:contentTypeDescription="Create a new document." ma:contentTypeScope="" ma:versionID="32be2907ea2922ac62733bb2dc3210d3">
  <xsd:schema xmlns:xsd="http://www.w3.org/2001/XMLSchema" xmlns:xs="http://www.w3.org/2001/XMLSchema" xmlns:p="http://schemas.microsoft.com/office/2006/metadata/properties" xmlns:ns2="e62384bf-27e9-4852-b40c-55f4024c62fb" xmlns:ns3="c68fc7fb-a560-4324-a1b9-36a00dce23b6" targetNamespace="http://schemas.microsoft.com/office/2006/metadata/properties" ma:root="true" ma:fieldsID="eb7ea4a30f705d5f233059f965845a4e" ns2:_="" ns3:_="">
    <xsd:import namespace="e62384bf-27e9-4852-b40c-55f4024c62fb"/>
    <xsd:import namespace="c68fc7fb-a560-4324-a1b9-36a00dce23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2384bf-27e9-4852-b40c-55f4024c62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576853-d57a-4c36-8d18-0a3c964cf8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fc7fb-a560-4324-a1b9-36a00dce23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ebd904-fbb4-430d-b8e6-b69dc9154643}" ma:internalName="TaxCatchAll" ma:showField="CatchAllData" ma:web="c68fc7fb-a560-4324-a1b9-36a00dce23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B4AACF-51EC-4D8D-ABAC-C8256C5A40A4}">
  <ds:schemaRefs>
    <ds:schemaRef ds:uri="http://schemas.microsoft.com/office/2006/metadata/properties"/>
    <ds:schemaRef ds:uri="http://schemas.microsoft.com/office/infopath/2007/PartnerControls"/>
    <ds:schemaRef ds:uri="e62384bf-27e9-4852-b40c-55f4024c62fb"/>
    <ds:schemaRef ds:uri="c68fc7fb-a560-4324-a1b9-36a00dce23b6"/>
  </ds:schemaRefs>
</ds:datastoreItem>
</file>

<file path=customXml/itemProps2.xml><?xml version="1.0" encoding="utf-8"?>
<ds:datastoreItem xmlns:ds="http://schemas.openxmlformats.org/officeDocument/2006/customXml" ds:itemID="{3BFDDF97-FE40-4DDA-AA91-1B7850257B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DBA75-79A7-4743-96D8-B58717AC166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TNixon</dc:creator>
  <keywords/>
  <dc:description/>
  <lastModifiedBy>Jason Allen</lastModifiedBy>
  <revision>9</revision>
  <dcterms:created xsi:type="dcterms:W3CDTF">2026-01-20T17:46:00.0000000Z</dcterms:created>
  <dcterms:modified xsi:type="dcterms:W3CDTF">2026-04-15T20:19:06.7253027Z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0x0101005D3E746797367745A318931E54E13E61</vt:lpwstr>
  </property>
  <property fmtid="{D5CDD505-2E9C-101B-9397-08002B2CF9AE}" pid="4" name="MediaServiceImageTags">
    <vt:lpwstr/>
  </property>
</Properties>
</file>