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9" w:rsidRDefault="00B16021">
      <w:pPr>
        <w:pStyle w:val="Title"/>
      </w:pPr>
      <w:r>
        <w:t>Fall</w:t>
      </w:r>
      <w:r>
        <w:rPr>
          <w:spacing w:val="-15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Martinsburg</w:t>
      </w:r>
      <w:r>
        <w:rPr>
          <w:spacing w:val="-12"/>
        </w:rPr>
        <w:t xml:space="preserve"> </w:t>
      </w:r>
      <w:r>
        <w:rPr>
          <w:spacing w:val="-2"/>
        </w:rPr>
        <w:t>Classes</w:t>
      </w:r>
    </w:p>
    <w:p w:rsidR="00EF2399" w:rsidRDefault="00EF2399">
      <w:pPr>
        <w:pStyle w:val="BodyText"/>
        <w:spacing w:before="5"/>
        <w:rPr>
          <w:b/>
          <w:sz w:val="53"/>
        </w:rPr>
      </w:pPr>
    </w:p>
    <w:p w:rsidR="00EF2399" w:rsidRDefault="00B16021">
      <w:pPr>
        <w:pStyle w:val="Heading1"/>
        <w:tabs>
          <w:tab w:val="left" w:pos="5861"/>
        </w:tabs>
      </w:pPr>
      <w:r>
        <w:t>BADM</w:t>
      </w:r>
      <w:r>
        <w:rPr>
          <w:spacing w:val="-7"/>
        </w:rPr>
        <w:t xml:space="preserve"> </w:t>
      </w:r>
      <w:r>
        <w:t>310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  <w:r>
        <w:tab/>
        <w:t>CRN</w:t>
      </w:r>
      <w:r>
        <w:rPr>
          <w:spacing w:val="-9"/>
        </w:rPr>
        <w:t xml:space="preserve"> </w:t>
      </w:r>
      <w:r>
        <w:rPr>
          <w:spacing w:val="-2"/>
        </w:rPr>
        <w:t>33044</w:t>
      </w:r>
    </w:p>
    <w:p w:rsidR="00EF2399" w:rsidRDefault="00B16021">
      <w:pPr>
        <w:pStyle w:val="BodyText"/>
        <w:spacing w:before="189" w:line="259" w:lineRule="auto"/>
        <w:ind w:left="100" w:right="167"/>
        <w:rPr>
          <w:b/>
        </w:rPr>
      </w:pPr>
      <w:r>
        <w:t xml:space="preserve">(3 </w:t>
      </w:r>
      <w:proofErr w:type="spellStart"/>
      <w:r>
        <w:t>cr</w:t>
      </w:r>
      <w:proofErr w:type="spellEnd"/>
      <w:r>
        <w:t>) Foundations of the study of management; introduces the major functions of management (planning,</w:t>
      </w:r>
      <w:r>
        <w:rPr>
          <w:spacing w:val="-3"/>
        </w:rPr>
        <w:t xml:space="preserve"> </w:t>
      </w:r>
      <w:r>
        <w:t>organizing,</w:t>
      </w:r>
      <w:r>
        <w:rPr>
          <w:spacing w:val="-3"/>
        </w:rPr>
        <w:t xml:space="preserve"> </w:t>
      </w:r>
      <w:r>
        <w:t>leading,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controlling);</w:t>
      </w:r>
      <w:r>
        <w:rPr>
          <w:spacing w:val="-4"/>
        </w:rPr>
        <w:t xml:space="preserve"> </w:t>
      </w:r>
      <w:r>
        <w:t>examines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managerial perspective, focusing on the skills, competencies, techniques and knowledge needed to successfully manage an organization; explores concepts and analyses of the behavioral aspects of organizations, expansion of integrative and human skills to</w:t>
      </w:r>
      <w:r>
        <w:t xml:space="preserve"> form a strategic vision, setting objectives, crafting a strategy and then implementing it.</w:t>
      </w:r>
      <w:r>
        <w:rPr>
          <w:spacing w:val="40"/>
        </w:rPr>
        <w:t xml:space="preserve"> </w:t>
      </w:r>
      <w:r>
        <w:rPr>
          <w:b/>
        </w:rPr>
        <w:t>RBA Emphasis/Upper Division requirement</w:t>
      </w:r>
    </w:p>
    <w:p w:rsidR="00EF2399" w:rsidRDefault="00EF2399">
      <w:pPr>
        <w:pStyle w:val="BodyText"/>
        <w:rPr>
          <w:b/>
        </w:rPr>
      </w:pPr>
    </w:p>
    <w:p w:rsidR="00EF2399" w:rsidRDefault="00EF2399">
      <w:pPr>
        <w:pStyle w:val="BodyText"/>
        <w:rPr>
          <w:b/>
          <w:sz w:val="28"/>
        </w:rPr>
      </w:pPr>
    </w:p>
    <w:p w:rsidR="00EF2399" w:rsidRDefault="00B16021">
      <w:pPr>
        <w:pStyle w:val="BodyText"/>
        <w:tabs>
          <w:tab w:val="left" w:pos="1540"/>
          <w:tab w:val="left" w:pos="3700"/>
          <w:tab w:val="left" w:pos="5141"/>
          <w:tab w:val="left" w:pos="6581"/>
        </w:tabs>
        <w:ind w:left="100"/>
      </w:pPr>
      <w:r>
        <w:rPr>
          <w:spacing w:val="-2"/>
        </w:rPr>
        <w:t>Mondays</w:t>
      </w:r>
      <w:r>
        <w:tab/>
        <w:t>05:30</w:t>
      </w:r>
      <w:r>
        <w:rPr>
          <w:spacing w:val="-7"/>
        </w:rPr>
        <w:t xml:space="preserve"> </w:t>
      </w:r>
      <w:r>
        <w:t>PM-06:45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  <w:t>Room</w:t>
      </w:r>
      <w:r>
        <w:rPr>
          <w:spacing w:val="-3"/>
        </w:rPr>
        <w:t xml:space="preserve"> </w:t>
      </w:r>
      <w:r>
        <w:rPr>
          <w:spacing w:val="-5"/>
        </w:rPr>
        <w:t>117</w:t>
      </w:r>
      <w:r>
        <w:tab/>
      </w:r>
      <w:proofErr w:type="spellStart"/>
      <w:r>
        <w:t>Koshar</w:t>
      </w:r>
      <w:proofErr w:type="spellEnd"/>
      <w:r>
        <w:t>,</w:t>
      </w:r>
      <w:r>
        <w:rPr>
          <w:spacing w:val="-5"/>
        </w:rPr>
        <w:t xml:space="preserve"> JN</w:t>
      </w:r>
      <w:r>
        <w:tab/>
      </w:r>
      <w:r>
        <w:rPr>
          <w:spacing w:val="-5"/>
        </w:rPr>
        <w:t>HYS</w:t>
      </w:r>
    </w:p>
    <w:p w:rsidR="00EF2399" w:rsidRDefault="00EF2399">
      <w:pPr>
        <w:pStyle w:val="BodyText"/>
      </w:pPr>
    </w:p>
    <w:p w:rsidR="00EF2399" w:rsidRDefault="00EF2399" w:rsidP="00B16021">
      <w:pPr>
        <w:pStyle w:val="BodyText"/>
        <w:tabs>
          <w:tab w:val="left" w:pos="2260"/>
          <w:tab w:val="left" w:pos="4420"/>
          <w:tab w:val="left" w:pos="5861"/>
          <w:tab w:val="left" w:pos="7301"/>
        </w:tabs>
        <w:spacing w:before="158"/>
      </w:pPr>
      <w:bookmarkStart w:id="0" w:name="_GoBack"/>
      <w:bookmarkEnd w:id="0"/>
    </w:p>
    <w:sectPr w:rsidR="00EF2399">
      <w:type w:val="continuous"/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99"/>
    <w:rsid w:val="00B16021"/>
    <w:rsid w:val="00E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B71F"/>
  <w15:docId w15:val="{D1F76C81-E349-452C-9D9E-8627C914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19" w:lineRule="exact"/>
      <w:ind w:left="2085" w:right="208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Tavin Alatta</dc:creator>
  <cp:lastModifiedBy>Tavin Alatta</cp:lastModifiedBy>
  <cp:revision>2</cp:revision>
  <dcterms:created xsi:type="dcterms:W3CDTF">2022-07-18T18:52:00Z</dcterms:created>
  <dcterms:modified xsi:type="dcterms:W3CDTF">2022-07-18T18:52:00Z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2022-07-18T00:00:00Z</vt:filetime>
  </property>
</Properties>
</file>