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A7B3" w14:textId="77777777" w:rsidR="0065594F" w:rsidRDefault="0065594F">
      <w:pPr>
        <w:pStyle w:val="WPNormal"/>
        <w:rPr>
          <w:rFonts w:ascii="Times New Roman" w:eastAsia="Times New Roman" w:hAnsi="Times New Roman" w:cs="Times New Roman"/>
          <w:sz w:val="24"/>
          <w:szCs w:val="24"/>
        </w:rPr>
      </w:pPr>
    </w:p>
    <w:p w14:paraId="1C8F3D6B" w14:textId="77777777" w:rsidR="0065594F" w:rsidRDefault="00000000">
      <w:pPr>
        <w:pStyle w:val="WPNormal"/>
        <w:rPr>
          <w:rFonts w:ascii="Arial" w:eastAsia="Arial" w:hAnsi="Arial" w:cs="Arial"/>
          <w:i/>
          <w:iCs/>
          <w:sz w:val="24"/>
          <w:szCs w:val="24"/>
        </w:rPr>
      </w:pPr>
      <w:r>
        <w:rPr>
          <w:rFonts w:ascii="Arial" w:hAnsi="Arial"/>
          <w:i/>
          <w:iCs/>
          <w:sz w:val="24"/>
          <w:szCs w:val="24"/>
          <w:u w:val="single"/>
        </w:rPr>
        <w:t>General Syllabus Template</w:t>
      </w:r>
      <w:r>
        <w:rPr>
          <w:rFonts w:ascii="Arial" w:hAnsi="Arial"/>
          <w:i/>
          <w:iCs/>
          <w:sz w:val="24"/>
          <w:szCs w:val="24"/>
        </w:rPr>
        <w:t xml:space="preserve"> for Shepherd University Professors.  This is a word document.  Please copy and modify for your course content.</w:t>
      </w:r>
    </w:p>
    <w:p w14:paraId="3E33FEF9" w14:textId="77777777" w:rsidR="0065594F" w:rsidRDefault="00000000">
      <w:pPr>
        <w:pStyle w:val="WPNormal"/>
        <w:rPr>
          <w:rFonts w:ascii="Arial" w:eastAsia="Arial" w:hAnsi="Arial" w:cs="Arial"/>
          <w:i/>
          <w:iCs/>
          <w:sz w:val="24"/>
          <w:szCs w:val="24"/>
        </w:rPr>
      </w:pPr>
      <w:r>
        <w:rPr>
          <w:rFonts w:ascii="Arial" w:hAnsi="Arial"/>
          <w:i/>
          <w:iCs/>
          <w:sz w:val="24"/>
          <w:szCs w:val="24"/>
        </w:rPr>
        <w:t>Remember that your syllabus is a contract between you and your students.  Make sure to be as clear and complete as possible.  Syllabi are to be provided for every course to the students on the very first day of the course via Brightspace, email, or hard copy.  However, all courses must have the syllabus posted on the course Brightspace site.</w:t>
      </w:r>
    </w:p>
    <w:p w14:paraId="6BC96CC6" w14:textId="77777777" w:rsidR="0065594F" w:rsidRDefault="0065594F">
      <w:pPr>
        <w:pStyle w:val="WPNormal"/>
        <w:rPr>
          <w:rFonts w:ascii="Arial" w:eastAsia="Arial" w:hAnsi="Arial" w:cs="Arial"/>
          <w:sz w:val="24"/>
          <w:szCs w:val="24"/>
        </w:rPr>
      </w:pPr>
    </w:p>
    <w:p w14:paraId="295ECB5C" w14:textId="77777777" w:rsidR="0065594F" w:rsidRDefault="00000000">
      <w:pPr>
        <w:pStyle w:val="WPNormal"/>
        <w:rPr>
          <w:rFonts w:ascii="Arial" w:eastAsia="Arial" w:hAnsi="Arial" w:cs="Arial"/>
          <w:sz w:val="24"/>
          <w:szCs w:val="24"/>
          <w:u w:val="single"/>
          <w:shd w:val="clear" w:color="auto" w:fill="FFFFFF"/>
        </w:rPr>
      </w:pPr>
      <w:r>
        <w:rPr>
          <w:rFonts w:ascii="Arial" w:hAnsi="Arial"/>
          <w:b/>
          <w:bCs/>
          <w:sz w:val="24"/>
          <w:szCs w:val="24"/>
          <w:u w:val="single"/>
        </w:rPr>
        <w:t>Course Title:</w:t>
      </w:r>
    </w:p>
    <w:p w14:paraId="34AC63C3" w14:textId="77777777" w:rsidR="0065594F" w:rsidRDefault="00000000">
      <w:pPr>
        <w:pStyle w:val="BodyA"/>
        <w:rPr>
          <w:rFonts w:ascii="Arial" w:eastAsia="Arial" w:hAnsi="Arial" w:cs="Arial"/>
          <w:b/>
          <w:bCs/>
          <w:sz w:val="24"/>
          <w:szCs w:val="24"/>
          <w:u w:val="single"/>
        </w:rPr>
      </w:pPr>
      <w:r>
        <w:rPr>
          <w:rFonts w:ascii="Arial" w:hAnsi="Arial"/>
          <w:b/>
          <w:bCs/>
          <w:sz w:val="24"/>
          <w:szCs w:val="24"/>
          <w:u w:val="single"/>
        </w:rPr>
        <w:t>Shepherd University Honor Code</w:t>
      </w:r>
    </w:p>
    <w:p w14:paraId="547BF36D" w14:textId="77777777" w:rsidR="0065594F" w:rsidRDefault="00000000">
      <w:pPr>
        <w:pStyle w:val="BodyA"/>
        <w:rPr>
          <w:rFonts w:ascii="Arial" w:eastAsia="Arial" w:hAnsi="Arial" w:cs="Arial"/>
          <w:i/>
          <w:iCs/>
          <w:sz w:val="24"/>
          <w:szCs w:val="24"/>
        </w:rPr>
      </w:pPr>
      <w:r>
        <w:rPr>
          <w:rFonts w:ascii="Arial" w:hAnsi="Arial"/>
          <w:i/>
          <w:iCs/>
          <w:sz w:val="24"/>
          <w:szCs w:val="24"/>
        </w:rPr>
        <w:t>“As a member of the Shepherd University community of scholars, I will uphold the fundamental values of Academic Integrity - Honesty, Trust, Respect, Fairness, and Responsibility.”</w:t>
      </w:r>
    </w:p>
    <w:p w14:paraId="3236704B" w14:textId="77777777" w:rsidR="0065594F" w:rsidRDefault="00000000">
      <w:pPr>
        <w:pStyle w:val="BodyA"/>
        <w:rPr>
          <w:rFonts w:ascii="Arial" w:eastAsia="Arial" w:hAnsi="Arial" w:cs="Arial"/>
          <w:b/>
          <w:bCs/>
          <w:sz w:val="24"/>
          <w:szCs w:val="24"/>
        </w:rPr>
      </w:pPr>
      <w:r>
        <w:rPr>
          <w:rFonts w:ascii="Arial" w:hAnsi="Arial"/>
          <w:b/>
          <w:bCs/>
          <w:sz w:val="24"/>
          <w:szCs w:val="24"/>
          <w:u w:val="single"/>
        </w:rPr>
        <w:t>Course Prefix and Number:</w:t>
      </w:r>
      <w:r>
        <w:rPr>
          <w:rFonts w:ascii="Arial" w:hAnsi="Arial"/>
          <w:b/>
          <w:bCs/>
          <w:sz w:val="24"/>
          <w:szCs w:val="24"/>
        </w:rPr>
        <w:t xml:space="preserve"> (example – EDUC 200)</w:t>
      </w:r>
    </w:p>
    <w:p w14:paraId="6D7EC2F6" w14:textId="77777777" w:rsidR="0065594F" w:rsidRDefault="00000000">
      <w:pPr>
        <w:pStyle w:val="BodyA"/>
        <w:rPr>
          <w:rFonts w:ascii="Arial" w:eastAsia="Arial" w:hAnsi="Arial" w:cs="Arial"/>
          <w:b/>
          <w:bCs/>
          <w:sz w:val="24"/>
          <w:szCs w:val="24"/>
          <w:u w:val="single"/>
        </w:rPr>
      </w:pPr>
      <w:r>
        <w:rPr>
          <w:rFonts w:ascii="Arial" w:hAnsi="Arial"/>
          <w:b/>
          <w:bCs/>
          <w:sz w:val="24"/>
          <w:szCs w:val="24"/>
          <w:u w:val="single"/>
        </w:rPr>
        <w:t>Course CRN (Course Registration Number):</w:t>
      </w:r>
    </w:p>
    <w:p w14:paraId="330A4FC7" w14:textId="77777777" w:rsidR="0065594F" w:rsidRDefault="00000000">
      <w:pPr>
        <w:pStyle w:val="BodyA"/>
        <w:rPr>
          <w:rFonts w:ascii="Arial" w:eastAsia="Arial" w:hAnsi="Arial" w:cs="Arial"/>
          <w:b/>
          <w:bCs/>
          <w:sz w:val="24"/>
          <w:szCs w:val="24"/>
          <w:u w:val="single"/>
        </w:rPr>
      </w:pPr>
      <w:r>
        <w:rPr>
          <w:rFonts w:ascii="Arial" w:hAnsi="Arial"/>
          <w:b/>
          <w:bCs/>
          <w:sz w:val="24"/>
          <w:szCs w:val="24"/>
          <w:u w:val="single"/>
        </w:rPr>
        <w:t>Course Section:</w:t>
      </w:r>
    </w:p>
    <w:p w14:paraId="2DA35B3D" w14:textId="77777777" w:rsidR="0065594F" w:rsidRDefault="00000000">
      <w:pPr>
        <w:pStyle w:val="BodyA"/>
        <w:rPr>
          <w:rFonts w:ascii="Arial" w:eastAsia="Arial" w:hAnsi="Arial" w:cs="Arial"/>
          <w:b/>
          <w:bCs/>
          <w:sz w:val="24"/>
          <w:szCs w:val="24"/>
        </w:rPr>
      </w:pPr>
      <w:r>
        <w:rPr>
          <w:rFonts w:ascii="Arial" w:hAnsi="Arial"/>
          <w:b/>
          <w:bCs/>
          <w:sz w:val="24"/>
          <w:szCs w:val="24"/>
          <w:u w:val="single"/>
        </w:rPr>
        <w:t>Semester</w:t>
      </w:r>
      <w:r>
        <w:rPr>
          <w:rFonts w:ascii="Arial" w:hAnsi="Arial"/>
          <w:b/>
          <w:bCs/>
          <w:sz w:val="24"/>
          <w:szCs w:val="24"/>
        </w:rPr>
        <w:t xml:space="preserve"> [designate dates if partial semester]: </w:t>
      </w:r>
    </w:p>
    <w:p w14:paraId="6EEFF3BF" w14:textId="77777777" w:rsidR="0065594F" w:rsidRDefault="00000000">
      <w:pPr>
        <w:pStyle w:val="BodyA"/>
        <w:rPr>
          <w:rFonts w:ascii="Arial" w:eastAsia="Arial" w:hAnsi="Arial" w:cs="Arial"/>
          <w:b/>
          <w:bCs/>
          <w:sz w:val="24"/>
          <w:szCs w:val="24"/>
          <w:u w:val="single"/>
        </w:rPr>
      </w:pPr>
      <w:r>
        <w:rPr>
          <w:rFonts w:ascii="Arial" w:hAnsi="Arial"/>
          <w:b/>
          <w:bCs/>
          <w:sz w:val="24"/>
          <w:szCs w:val="24"/>
          <w:u w:val="single"/>
        </w:rPr>
        <w:t>Year:</w:t>
      </w:r>
    </w:p>
    <w:p w14:paraId="0666D642" w14:textId="77777777" w:rsidR="0065594F" w:rsidRDefault="00000000">
      <w:pPr>
        <w:pStyle w:val="WPNormal"/>
        <w:rPr>
          <w:rFonts w:ascii="Arial" w:eastAsia="Arial" w:hAnsi="Arial" w:cs="Arial"/>
          <w:b/>
          <w:bCs/>
          <w:sz w:val="24"/>
          <w:szCs w:val="24"/>
          <w:u w:val="single"/>
        </w:rPr>
      </w:pPr>
      <w:r>
        <w:rPr>
          <w:rFonts w:ascii="Arial" w:hAnsi="Arial"/>
          <w:b/>
          <w:bCs/>
          <w:sz w:val="24"/>
          <w:szCs w:val="24"/>
          <w:u w:val="single"/>
        </w:rPr>
        <w:t>Class Location:</w:t>
      </w:r>
    </w:p>
    <w:p w14:paraId="32365CCC" w14:textId="77777777" w:rsidR="0065594F" w:rsidRDefault="00000000">
      <w:pPr>
        <w:pStyle w:val="WPNormal"/>
        <w:rPr>
          <w:rFonts w:ascii="Arial" w:eastAsia="Arial" w:hAnsi="Arial" w:cs="Arial"/>
          <w:b/>
          <w:bCs/>
          <w:sz w:val="24"/>
          <w:szCs w:val="24"/>
          <w:u w:val="single"/>
        </w:rPr>
      </w:pPr>
      <w:r>
        <w:rPr>
          <w:rFonts w:ascii="Arial" w:hAnsi="Arial"/>
          <w:b/>
          <w:bCs/>
          <w:sz w:val="24"/>
          <w:szCs w:val="24"/>
          <w:u w:val="single"/>
        </w:rPr>
        <w:t>Class Meeting time(s):</w:t>
      </w:r>
    </w:p>
    <w:p w14:paraId="6A92C823" w14:textId="77777777" w:rsidR="0065594F" w:rsidRDefault="00000000">
      <w:pPr>
        <w:pStyle w:val="WPNormal"/>
        <w:rPr>
          <w:rFonts w:ascii="Arial" w:eastAsia="Arial" w:hAnsi="Arial" w:cs="Arial"/>
          <w:b/>
          <w:bCs/>
          <w:sz w:val="24"/>
          <w:szCs w:val="24"/>
          <w:u w:val="single"/>
        </w:rPr>
      </w:pPr>
      <w:r>
        <w:rPr>
          <w:rFonts w:ascii="Arial" w:hAnsi="Arial"/>
          <w:b/>
          <w:bCs/>
          <w:sz w:val="24"/>
          <w:szCs w:val="24"/>
          <w:u w:val="single"/>
        </w:rPr>
        <w:t>Number of Credit Hours received for this course:</w:t>
      </w:r>
    </w:p>
    <w:p w14:paraId="1C14D23D" w14:textId="77777777" w:rsidR="0065594F" w:rsidRDefault="00000000">
      <w:pPr>
        <w:pStyle w:val="WPNormal"/>
        <w:rPr>
          <w:rFonts w:ascii="Times New Roman" w:eastAsia="Times New Roman" w:hAnsi="Times New Roman" w:cs="Times New Roman"/>
        </w:rPr>
      </w:pPr>
      <w:r>
        <w:rPr>
          <w:rFonts w:ascii="Arial" w:hAnsi="Arial"/>
          <w:b/>
          <w:bCs/>
          <w:sz w:val="24"/>
          <w:szCs w:val="24"/>
          <w:u w:val="single"/>
        </w:rPr>
        <w:t>Course Format/Delivery Mode:</w:t>
      </w:r>
      <w:r>
        <w:rPr>
          <w:rFonts w:ascii="Arial" w:hAnsi="Arial"/>
          <w:b/>
          <w:bCs/>
          <w:sz w:val="24"/>
          <w:szCs w:val="24"/>
        </w:rPr>
        <w:t xml:space="preserve"> [Online course?  Seminar?  Hybrid?  See course modality codes list that is also posted to this page].</w:t>
      </w:r>
    </w:p>
    <w:p w14:paraId="65D23ABC" w14:textId="77777777" w:rsidR="0065594F" w:rsidRDefault="00000000">
      <w:pPr>
        <w:pStyle w:val="WPNormal"/>
        <w:rPr>
          <w:rFonts w:ascii="Arial" w:eastAsia="Arial" w:hAnsi="Arial" w:cs="Arial"/>
          <w:b/>
          <w:bCs/>
          <w:sz w:val="24"/>
          <w:szCs w:val="24"/>
          <w:u w:val="single"/>
        </w:rPr>
      </w:pPr>
      <w:r>
        <w:rPr>
          <w:rFonts w:ascii="Arial" w:hAnsi="Arial"/>
          <w:b/>
          <w:bCs/>
          <w:sz w:val="24"/>
          <w:szCs w:val="24"/>
          <w:u w:val="single"/>
        </w:rPr>
        <w:t>Instructor Name:</w:t>
      </w:r>
    </w:p>
    <w:p w14:paraId="4D243090" w14:textId="77777777" w:rsidR="0065594F" w:rsidRDefault="00000000">
      <w:pPr>
        <w:pStyle w:val="WPNormal"/>
        <w:rPr>
          <w:rFonts w:ascii="Arial" w:eastAsia="Arial" w:hAnsi="Arial" w:cs="Arial"/>
          <w:b/>
          <w:bCs/>
          <w:sz w:val="24"/>
          <w:szCs w:val="24"/>
        </w:rPr>
      </w:pPr>
      <w:r>
        <w:rPr>
          <w:rFonts w:ascii="Arial" w:hAnsi="Arial"/>
          <w:b/>
          <w:bCs/>
          <w:sz w:val="24"/>
          <w:szCs w:val="24"/>
          <w:u w:val="single"/>
        </w:rPr>
        <w:t>Instructor’s Office Building and Room Number:</w:t>
      </w:r>
    </w:p>
    <w:p w14:paraId="0067DE3B" w14:textId="77777777" w:rsidR="0065594F" w:rsidRDefault="00000000">
      <w:pPr>
        <w:pStyle w:val="WPNormal"/>
        <w:rPr>
          <w:rFonts w:ascii="Arial" w:eastAsia="Arial" w:hAnsi="Arial" w:cs="Arial"/>
          <w:b/>
          <w:bCs/>
          <w:sz w:val="24"/>
          <w:szCs w:val="24"/>
        </w:rPr>
      </w:pPr>
      <w:r>
        <w:rPr>
          <w:rFonts w:ascii="Arial" w:hAnsi="Arial"/>
          <w:b/>
          <w:bCs/>
          <w:sz w:val="24"/>
          <w:szCs w:val="24"/>
          <w:u w:val="single"/>
        </w:rPr>
        <w:t>Instructor’s Contact Information</w:t>
      </w:r>
      <w:r>
        <w:rPr>
          <w:rFonts w:ascii="Arial" w:hAnsi="Arial"/>
          <w:b/>
          <w:bCs/>
          <w:sz w:val="24"/>
          <w:szCs w:val="24"/>
        </w:rPr>
        <w:t xml:space="preserve"> [E-mail Address and/or Phone Number]: </w:t>
      </w:r>
    </w:p>
    <w:p w14:paraId="2BC52FB6" w14:textId="77777777" w:rsidR="0065594F" w:rsidRDefault="00000000">
      <w:pPr>
        <w:pStyle w:val="WPNormal"/>
        <w:rPr>
          <w:rFonts w:ascii="Arial" w:eastAsia="Arial" w:hAnsi="Arial" w:cs="Arial"/>
          <w:b/>
          <w:bCs/>
          <w:sz w:val="24"/>
          <w:szCs w:val="24"/>
        </w:rPr>
      </w:pPr>
      <w:r>
        <w:rPr>
          <w:rFonts w:ascii="Arial" w:hAnsi="Arial"/>
          <w:b/>
          <w:bCs/>
          <w:sz w:val="24"/>
          <w:szCs w:val="24"/>
          <w:u w:val="single"/>
        </w:rPr>
        <w:t>Instructor Office Hours</w:t>
      </w:r>
      <w:r>
        <w:rPr>
          <w:rFonts w:ascii="Arial" w:hAnsi="Arial"/>
          <w:b/>
          <w:bCs/>
          <w:sz w:val="24"/>
          <w:szCs w:val="24"/>
        </w:rPr>
        <w:t xml:space="preserve"> [full-time faculty are required to list six hours per week]:</w:t>
      </w:r>
    </w:p>
    <w:p w14:paraId="46C42E63" w14:textId="77777777" w:rsidR="0065594F" w:rsidRDefault="0065594F">
      <w:pPr>
        <w:pStyle w:val="WPNormal"/>
        <w:rPr>
          <w:rFonts w:ascii="Times New Roman" w:eastAsia="Times New Roman" w:hAnsi="Times New Roman" w:cs="Times New Roman"/>
          <w:b/>
          <w:bCs/>
          <w:color w:val="FF0000"/>
          <w:sz w:val="24"/>
          <w:szCs w:val="24"/>
          <w:u w:color="FF0000"/>
        </w:rPr>
      </w:pPr>
    </w:p>
    <w:p w14:paraId="6F3468F3" w14:textId="77777777" w:rsidR="0065594F" w:rsidRDefault="0065594F">
      <w:pPr>
        <w:pStyle w:val="WPNormal"/>
        <w:rPr>
          <w:rFonts w:ascii="Times New Roman" w:eastAsia="Times New Roman" w:hAnsi="Times New Roman" w:cs="Times New Roman"/>
          <w:color w:val="FF0000"/>
          <w:sz w:val="24"/>
          <w:szCs w:val="24"/>
          <w:u w:color="FF0000"/>
        </w:rPr>
      </w:pPr>
    </w:p>
    <w:p w14:paraId="48AB1C13" w14:textId="77777777" w:rsidR="0065594F" w:rsidRDefault="0065594F">
      <w:pPr>
        <w:pStyle w:val="WPNormal"/>
        <w:rPr>
          <w:rFonts w:ascii="Times New Roman" w:eastAsia="Times New Roman" w:hAnsi="Times New Roman" w:cs="Times New Roman"/>
          <w:color w:val="FF0000"/>
          <w:u w:color="FF0000"/>
        </w:rPr>
      </w:pPr>
    </w:p>
    <w:p w14:paraId="6760F106" w14:textId="77777777" w:rsidR="0065594F" w:rsidRDefault="00000000">
      <w:pPr>
        <w:pStyle w:val="WPNormal"/>
        <w:rPr>
          <w:rFonts w:ascii="Arial" w:eastAsia="Arial" w:hAnsi="Arial" w:cs="Arial"/>
          <w:b/>
          <w:bCs/>
          <w:sz w:val="24"/>
          <w:szCs w:val="24"/>
        </w:rPr>
      </w:pPr>
      <w:r>
        <w:rPr>
          <w:rFonts w:ascii="Arial" w:hAnsi="Arial"/>
          <w:b/>
          <w:bCs/>
          <w:sz w:val="24"/>
          <w:szCs w:val="24"/>
        </w:rPr>
        <w:t xml:space="preserve">I. Course Description:  </w:t>
      </w:r>
    </w:p>
    <w:p w14:paraId="0D0B5125" w14:textId="77777777" w:rsidR="0065594F" w:rsidRDefault="00000000">
      <w:pPr>
        <w:pStyle w:val="WPNormal"/>
        <w:rPr>
          <w:rStyle w:val="None"/>
          <w:rFonts w:ascii="Arial" w:eastAsia="Arial" w:hAnsi="Arial" w:cs="Arial"/>
          <w:b/>
          <w:bCs/>
          <w:sz w:val="24"/>
          <w:szCs w:val="24"/>
        </w:rPr>
      </w:pPr>
      <w:r>
        <w:rPr>
          <w:rFonts w:ascii="Arial" w:hAnsi="Arial"/>
          <w:b/>
          <w:bCs/>
          <w:sz w:val="24"/>
          <w:szCs w:val="24"/>
        </w:rPr>
        <w:t xml:space="preserve">Use the course description in the Shepherd catalog:  </w:t>
      </w:r>
      <w:hyperlink r:id="rId7" w:history="1">
        <w:r>
          <w:rPr>
            <w:rStyle w:val="Hyperlink0"/>
            <w:rFonts w:ascii="Arial" w:hAnsi="Arial"/>
          </w:rPr>
          <w:t>Shepherd Catalog</w:t>
        </w:r>
      </w:hyperlink>
      <w:r>
        <w:rPr>
          <w:rStyle w:val="None"/>
          <w:rFonts w:ascii="Arial" w:hAnsi="Arial"/>
          <w:b/>
          <w:bCs/>
          <w:sz w:val="24"/>
          <w:szCs w:val="24"/>
        </w:rPr>
        <w:t>.</w:t>
      </w:r>
    </w:p>
    <w:p w14:paraId="0634A361" w14:textId="77777777" w:rsidR="0065594F" w:rsidRDefault="00000000">
      <w:pPr>
        <w:pStyle w:val="WPNormal"/>
        <w:rPr>
          <w:rStyle w:val="None"/>
          <w:rFonts w:ascii="Times New Roman" w:eastAsia="Times New Roman" w:hAnsi="Times New Roman" w:cs="Times New Roman"/>
          <w:i/>
          <w:iCs/>
        </w:rPr>
      </w:pPr>
      <w:r>
        <w:rPr>
          <w:rStyle w:val="None"/>
          <w:rFonts w:ascii="Arial" w:hAnsi="Arial"/>
          <w:i/>
          <w:iCs/>
          <w:sz w:val="24"/>
          <w:szCs w:val="24"/>
        </w:rPr>
        <w:t>It is helpful to our students if you also include additional information provided in the catalog about the course such as prerequisites and/or cross-listings.</w:t>
      </w:r>
    </w:p>
    <w:p w14:paraId="2C6C76CA" w14:textId="77777777" w:rsidR="0065594F" w:rsidRDefault="00000000">
      <w:pPr>
        <w:pStyle w:val="WPNormal"/>
        <w:rPr>
          <w:rStyle w:val="None"/>
          <w:rFonts w:ascii="Arial" w:eastAsia="Arial" w:hAnsi="Arial" w:cs="Arial"/>
          <w:b/>
          <w:bCs/>
          <w:sz w:val="24"/>
          <w:szCs w:val="24"/>
        </w:rPr>
      </w:pPr>
      <w:r>
        <w:rPr>
          <w:rStyle w:val="None"/>
          <w:rFonts w:ascii="Arial" w:hAnsi="Arial"/>
          <w:b/>
          <w:bCs/>
          <w:sz w:val="24"/>
          <w:szCs w:val="24"/>
        </w:rPr>
        <w:t>II. LEAP Goals and Learning Outcomes:</w:t>
      </w:r>
    </w:p>
    <w:p w14:paraId="5815DFD9" w14:textId="77777777" w:rsidR="0065594F" w:rsidRDefault="0065594F">
      <w:pPr>
        <w:pStyle w:val="WPNormal"/>
        <w:rPr>
          <w:rFonts w:ascii="Arial" w:eastAsia="Arial" w:hAnsi="Arial" w:cs="Arial"/>
        </w:rPr>
      </w:pPr>
    </w:p>
    <w:p w14:paraId="5A397813" w14:textId="77777777" w:rsidR="0065594F" w:rsidRDefault="00000000">
      <w:pPr>
        <w:pStyle w:val="WPNormal"/>
        <w:rPr>
          <w:rStyle w:val="None"/>
          <w:rFonts w:ascii="Arial" w:eastAsia="Arial" w:hAnsi="Arial" w:cs="Arial"/>
          <w:b/>
          <w:bCs/>
          <w:sz w:val="24"/>
          <w:szCs w:val="24"/>
        </w:rPr>
      </w:pPr>
      <w:r>
        <w:rPr>
          <w:rStyle w:val="None"/>
          <w:rFonts w:ascii="Arial" w:eastAsia="Arial" w:hAnsi="Arial" w:cs="Arial"/>
          <w:b/>
          <w:bCs/>
          <w:sz w:val="24"/>
          <w:szCs w:val="24"/>
        </w:rPr>
        <w:tab/>
        <w:t xml:space="preserve">1.  </w:t>
      </w:r>
      <w:r>
        <w:rPr>
          <w:rStyle w:val="None"/>
          <w:rFonts w:ascii="Arial" w:hAnsi="Arial"/>
          <w:b/>
          <w:bCs/>
          <w:sz w:val="24"/>
          <w:szCs w:val="24"/>
          <w:u w:val="single"/>
        </w:rPr>
        <w:t>LEAP Goals:</w:t>
      </w:r>
    </w:p>
    <w:p w14:paraId="69C04E7C" w14:textId="77777777" w:rsidR="0065594F" w:rsidRDefault="00000000">
      <w:pPr>
        <w:pStyle w:val="WPNormal"/>
        <w:rPr>
          <w:rFonts w:ascii="Arial" w:eastAsia="Arial" w:hAnsi="Arial" w:cs="Arial"/>
          <w:i/>
          <w:iCs/>
        </w:rPr>
      </w:pPr>
      <w:r>
        <w:rPr>
          <w:rStyle w:val="None"/>
          <w:rFonts w:ascii="Arial" w:hAnsi="Arial"/>
          <w:i/>
          <w:iCs/>
          <w:sz w:val="24"/>
          <w:szCs w:val="24"/>
        </w:rPr>
        <w:t>Shepherd University has adopted goals from the American Association of Universities and Colleges (AAC&amp;U) Liberal Education and America’s Promise (LEAP) initiative (</w:t>
      </w:r>
      <w:hyperlink r:id="rId8" w:history="1">
        <w:r>
          <w:rPr>
            <w:rStyle w:val="Hyperlink1"/>
            <w:rFonts w:ascii="Arial" w:hAnsi="Arial"/>
            <w:i/>
            <w:iCs/>
          </w:rPr>
          <w:t>http://www.aacu.org/leap/index.cfm</w:t>
        </w:r>
      </w:hyperlink>
      <w:r>
        <w:rPr>
          <w:rStyle w:val="None"/>
          <w:rFonts w:ascii="Arial" w:hAnsi="Arial"/>
          <w:i/>
          <w:iCs/>
          <w:sz w:val="24"/>
          <w:szCs w:val="24"/>
        </w:rPr>
        <w:t xml:space="preserve">) with minor modifications.  Include the LEAP goal(s) that your course utilizes.  There are four that our campus has adopted:  </w:t>
      </w:r>
    </w:p>
    <w:p w14:paraId="118FE63B" w14:textId="77777777" w:rsidR="0065594F" w:rsidRDefault="00000000">
      <w:pPr>
        <w:pStyle w:val="WPNormal"/>
        <w:ind w:left="720"/>
        <w:rPr>
          <w:rStyle w:val="None"/>
          <w:rFonts w:ascii="Arial" w:eastAsia="Arial" w:hAnsi="Arial" w:cs="Arial"/>
          <w:i/>
          <w:iCs/>
          <w:sz w:val="24"/>
          <w:szCs w:val="24"/>
        </w:rPr>
      </w:pPr>
      <w:r>
        <w:rPr>
          <w:rStyle w:val="None"/>
          <w:rFonts w:ascii="Arial" w:hAnsi="Arial"/>
          <w:i/>
          <w:iCs/>
          <w:sz w:val="24"/>
          <w:szCs w:val="24"/>
        </w:rPr>
        <w:t>Goal No. 1: Knowledge of Human Cultures and the Physical and Natural World</w:t>
      </w:r>
    </w:p>
    <w:p w14:paraId="58803096" w14:textId="77777777" w:rsidR="0065594F" w:rsidRDefault="00000000">
      <w:pPr>
        <w:pStyle w:val="WPNormal"/>
        <w:rPr>
          <w:rStyle w:val="None"/>
          <w:rFonts w:ascii="Arial" w:eastAsia="Arial" w:hAnsi="Arial" w:cs="Arial"/>
          <w:i/>
          <w:iCs/>
          <w:sz w:val="24"/>
          <w:szCs w:val="24"/>
        </w:rPr>
      </w:pPr>
      <w:r>
        <w:rPr>
          <w:rStyle w:val="None"/>
          <w:rFonts w:ascii="Arial" w:eastAsia="Arial" w:hAnsi="Arial" w:cs="Arial"/>
          <w:i/>
          <w:iCs/>
          <w:sz w:val="24"/>
          <w:szCs w:val="24"/>
        </w:rPr>
        <w:tab/>
        <w:t>Goal No. 2: Intellectual and Practical Skills throughout the Curriculum</w:t>
      </w:r>
    </w:p>
    <w:p w14:paraId="48D4CB73" w14:textId="77777777" w:rsidR="0065594F" w:rsidRDefault="00000000">
      <w:pPr>
        <w:pStyle w:val="WPNormal"/>
        <w:rPr>
          <w:rStyle w:val="None"/>
          <w:rFonts w:ascii="Arial" w:eastAsia="Arial" w:hAnsi="Arial" w:cs="Arial"/>
          <w:i/>
          <w:iCs/>
          <w:sz w:val="24"/>
          <w:szCs w:val="24"/>
        </w:rPr>
      </w:pPr>
      <w:r>
        <w:rPr>
          <w:rStyle w:val="None"/>
          <w:rFonts w:ascii="Arial" w:eastAsia="Arial" w:hAnsi="Arial" w:cs="Arial"/>
          <w:i/>
          <w:iCs/>
          <w:sz w:val="24"/>
          <w:szCs w:val="24"/>
        </w:rPr>
        <w:tab/>
        <w:t>Goal No. 3: Personal and Social Responsibility</w:t>
      </w:r>
    </w:p>
    <w:p w14:paraId="268DD644" w14:textId="77777777" w:rsidR="0065594F" w:rsidRDefault="00000000">
      <w:pPr>
        <w:pStyle w:val="WPNormal"/>
        <w:rPr>
          <w:rStyle w:val="None"/>
          <w:rFonts w:ascii="Times New Roman" w:eastAsia="Times New Roman" w:hAnsi="Times New Roman" w:cs="Times New Roman"/>
          <w:i/>
          <w:iCs/>
          <w:color w:val="FF0000"/>
          <w:u w:color="FF0000"/>
        </w:rPr>
      </w:pPr>
      <w:r>
        <w:rPr>
          <w:rStyle w:val="None"/>
          <w:rFonts w:ascii="Arial" w:eastAsia="Arial" w:hAnsi="Arial" w:cs="Arial"/>
          <w:i/>
          <w:iCs/>
          <w:sz w:val="24"/>
          <w:szCs w:val="24"/>
        </w:rPr>
        <w:tab/>
        <w:t>Goal No. 4: Integrative Learning</w:t>
      </w:r>
    </w:p>
    <w:p w14:paraId="2A61C03A" w14:textId="77777777" w:rsidR="0065594F" w:rsidRDefault="00000000">
      <w:pPr>
        <w:pStyle w:val="WPNormal"/>
        <w:rPr>
          <w:rStyle w:val="None"/>
          <w:rFonts w:ascii="Arial" w:eastAsia="Arial" w:hAnsi="Arial" w:cs="Arial"/>
          <w:b/>
          <w:bCs/>
          <w:color w:val="FF0000"/>
          <w:sz w:val="24"/>
          <w:szCs w:val="24"/>
          <w:u w:val="single" w:color="FF0000"/>
        </w:rPr>
      </w:pPr>
      <w:r>
        <w:rPr>
          <w:rStyle w:val="None"/>
          <w:rFonts w:ascii="Times New Roman" w:eastAsia="Times New Roman" w:hAnsi="Times New Roman" w:cs="Times New Roman"/>
          <w:color w:val="FF0000"/>
          <w:sz w:val="24"/>
          <w:szCs w:val="24"/>
          <w:u w:color="FF0000"/>
        </w:rPr>
        <w:tab/>
      </w:r>
      <w:r>
        <w:rPr>
          <w:rStyle w:val="None"/>
          <w:rFonts w:ascii="Arial" w:hAnsi="Arial"/>
          <w:b/>
          <w:bCs/>
          <w:sz w:val="24"/>
          <w:szCs w:val="24"/>
        </w:rPr>
        <w:t xml:space="preserve">2.  </w:t>
      </w:r>
      <w:r>
        <w:rPr>
          <w:rStyle w:val="None"/>
          <w:rFonts w:ascii="Arial" w:hAnsi="Arial"/>
          <w:b/>
          <w:bCs/>
          <w:sz w:val="24"/>
          <w:szCs w:val="24"/>
          <w:u w:val="single"/>
        </w:rPr>
        <w:t>Learning Outcomes:</w:t>
      </w:r>
    </w:p>
    <w:p w14:paraId="03183C87" w14:textId="77777777" w:rsidR="0065594F" w:rsidRDefault="00000000">
      <w:pPr>
        <w:pStyle w:val="WPNormal"/>
        <w:rPr>
          <w:rStyle w:val="None"/>
          <w:rFonts w:ascii="Arial" w:eastAsia="Arial" w:hAnsi="Arial" w:cs="Arial"/>
          <w:i/>
          <w:iCs/>
          <w:sz w:val="24"/>
          <w:szCs w:val="24"/>
        </w:rPr>
      </w:pPr>
      <w:r>
        <w:rPr>
          <w:rStyle w:val="None"/>
          <w:rFonts w:ascii="Arial" w:hAnsi="Arial"/>
          <w:i/>
          <w:iCs/>
          <w:sz w:val="24"/>
          <w:szCs w:val="24"/>
        </w:rPr>
        <w:t xml:space="preserve">Shepherd University has adopted learning outcomes (often referred to as “Intended Student Outcomes” or “Competencies”) that pertain to each LEAP Goal listed above.  Please list the learning outcomes associated with each LEAP goal that you intend for your students to achieve.  Also list how you plan to assess these outcomes.  Learning Outcomes associated with each LEAP goal are listed on page two of the Core Curriculum Framework:  </w:t>
      </w:r>
      <w:hyperlink r:id="rId9" w:history="1">
        <w:r>
          <w:rPr>
            <w:rStyle w:val="Hyperlink2"/>
            <w:rFonts w:ascii="Arial" w:hAnsi="Arial"/>
            <w:i/>
            <w:iCs/>
          </w:rPr>
          <w:t>Core Curriculum Framework</w:t>
        </w:r>
      </w:hyperlink>
    </w:p>
    <w:p w14:paraId="53D6B725" w14:textId="77777777" w:rsidR="0065594F" w:rsidRDefault="0065594F">
      <w:pPr>
        <w:pStyle w:val="BodyA"/>
        <w:jc w:val="center"/>
        <w:rPr>
          <w:rStyle w:val="None"/>
          <w:rFonts w:ascii="Times New Roman" w:eastAsia="Times New Roman" w:hAnsi="Times New Roman" w:cs="Times New Roman"/>
          <w:sz w:val="24"/>
          <w:szCs w:val="24"/>
        </w:rPr>
      </w:pPr>
    </w:p>
    <w:p w14:paraId="6F3CF7CF" w14:textId="77777777" w:rsidR="0065594F" w:rsidRDefault="00000000">
      <w:pPr>
        <w:pStyle w:val="BodyA"/>
        <w:jc w:val="center"/>
        <w:rPr>
          <w:rStyle w:val="None"/>
          <w:rFonts w:ascii="Arial" w:eastAsia="Arial" w:hAnsi="Arial" w:cs="Arial"/>
          <w:i/>
          <w:iCs/>
          <w:color w:val="548DD4"/>
          <w:u w:color="548DD4"/>
        </w:rPr>
      </w:pPr>
      <w:r>
        <w:rPr>
          <w:rStyle w:val="None"/>
          <w:rFonts w:ascii="Arial" w:hAnsi="Arial"/>
          <w:i/>
          <w:iCs/>
          <w:sz w:val="24"/>
          <w:szCs w:val="24"/>
        </w:rPr>
        <w:t>Example:</w:t>
      </w:r>
    </w:p>
    <w:p w14:paraId="10FBAA3A" w14:textId="77777777" w:rsidR="0065594F" w:rsidRDefault="00000000">
      <w:pPr>
        <w:pStyle w:val="BodyA"/>
        <w:rPr>
          <w:rFonts w:ascii="Arial" w:eastAsia="Arial" w:hAnsi="Arial" w:cs="Arial"/>
          <w:i/>
          <w:iCs/>
          <w:lang w:val="de-DE"/>
        </w:rPr>
      </w:pPr>
      <w:r>
        <w:rPr>
          <w:rStyle w:val="None"/>
          <w:rFonts w:ascii="Arial" w:hAnsi="Arial"/>
          <w:i/>
          <w:iCs/>
          <w:sz w:val="24"/>
          <w:szCs w:val="24"/>
          <w:lang w:val="de-DE"/>
        </w:rPr>
        <w:t>WRITTEN ENGLISH 101</w:t>
      </w:r>
    </w:p>
    <w:p w14:paraId="21BE2773" w14:textId="77777777" w:rsidR="0065594F" w:rsidRDefault="00000000">
      <w:pPr>
        <w:pStyle w:val="BodyA"/>
        <w:rPr>
          <w:rFonts w:ascii="Arial" w:eastAsia="Arial" w:hAnsi="Arial" w:cs="Arial"/>
          <w:i/>
          <w:iCs/>
        </w:rPr>
      </w:pPr>
      <w:r>
        <w:rPr>
          <w:rStyle w:val="None"/>
          <w:rFonts w:ascii="Arial" w:hAnsi="Arial"/>
          <w:i/>
          <w:iCs/>
          <w:sz w:val="24"/>
          <w:szCs w:val="24"/>
        </w:rPr>
        <w:t>This course is a part of the First Tier (Initial Inquiry) of the Core Curriculum.</w:t>
      </w:r>
    </w:p>
    <w:p w14:paraId="16FC18FB" w14:textId="77777777" w:rsidR="0065594F" w:rsidRDefault="00000000">
      <w:pPr>
        <w:pStyle w:val="BodyA"/>
        <w:rPr>
          <w:rStyle w:val="None"/>
          <w:rFonts w:ascii="Arial" w:eastAsia="Arial" w:hAnsi="Arial" w:cs="Arial"/>
          <w:b/>
          <w:bCs/>
          <w:i/>
          <w:iCs/>
          <w:sz w:val="24"/>
          <w:szCs w:val="24"/>
          <w:u w:val="single"/>
        </w:rPr>
      </w:pPr>
      <w:r>
        <w:rPr>
          <w:rStyle w:val="None"/>
          <w:rFonts w:ascii="Arial" w:hAnsi="Arial"/>
          <w:b/>
          <w:bCs/>
          <w:i/>
          <w:iCs/>
          <w:sz w:val="24"/>
          <w:szCs w:val="24"/>
          <w:u w:val="single"/>
        </w:rPr>
        <w:t>LEAP Goal:</w:t>
      </w:r>
    </w:p>
    <w:p w14:paraId="6057237B"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This course addresses LEAP Goal No. 2:  Intellectual and Practical Skills throughout the Curriculum.</w:t>
      </w:r>
    </w:p>
    <w:p w14:paraId="09F91EC5" w14:textId="77777777" w:rsidR="0065594F" w:rsidRDefault="0065594F">
      <w:pPr>
        <w:pStyle w:val="BodyA"/>
        <w:rPr>
          <w:rFonts w:ascii="Arial" w:eastAsia="Arial" w:hAnsi="Arial" w:cs="Arial"/>
          <w:i/>
          <w:iCs/>
          <w:sz w:val="24"/>
          <w:szCs w:val="24"/>
          <w:u w:val="single"/>
        </w:rPr>
      </w:pPr>
    </w:p>
    <w:p w14:paraId="351E336C" w14:textId="77777777" w:rsidR="0065594F" w:rsidRDefault="00000000">
      <w:pPr>
        <w:pStyle w:val="BodyA"/>
        <w:rPr>
          <w:rStyle w:val="None"/>
          <w:rFonts w:ascii="Arial" w:eastAsia="Arial" w:hAnsi="Arial" w:cs="Arial"/>
          <w:b/>
          <w:bCs/>
          <w:i/>
          <w:iCs/>
          <w:sz w:val="24"/>
          <w:szCs w:val="24"/>
          <w:u w:val="single"/>
        </w:rPr>
      </w:pPr>
      <w:r>
        <w:rPr>
          <w:rStyle w:val="None"/>
          <w:rFonts w:ascii="Arial" w:hAnsi="Arial"/>
          <w:b/>
          <w:bCs/>
          <w:i/>
          <w:iCs/>
          <w:sz w:val="24"/>
          <w:szCs w:val="24"/>
          <w:u w:val="single"/>
        </w:rPr>
        <w:t>Learning Outcomes:</w:t>
      </w:r>
    </w:p>
    <w:p w14:paraId="62A7977D" w14:textId="77777777" w:rsidR="0065594F" w:rsidRDefault="00000000">
      <w:pPr>
        <w:pStyle w:val="BodyA"/>
        <w:rPr>
          <w:rFonts w:ascii="Arial" w:eastAsia="Arial" w:hAnsi="Arial" w:cs="Arial"/>
          <w:i/>
          <w:iCs/>
        </w:rPr>
      </w:pPr>
      <w:r>
        <w:rPr>
          <w:rStyle w:val="None"/>
          <w:rFonts w:ascii="Arial" w:hAnsi="Arial"/>
          <w:i/>
          <w:iCs/>
          <w:sz w:val="24"/>
          <w:szCs w:val="24"/>
        </w:rPr>
        <w:t>This course addresses the following learning outcomes/competencies:</w:t>
      </w:r>
    </w:p>
    <w:p w14:paraId="526B8DC5"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Critical Thinking</w:t>
      </w:r>
    </w:p>
    <w:p w14:paraId="032AA5F9"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Life-Long Learning</w:t>
      </w:r>
    </w:p>
    <w:p w14:paraId="162DE80C"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 xml:space="preserve">Creative Thinking </w:t>
      </w:r>
    </w:p>
    <w:p w14:paraId="7A2BDCBD"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Oral Communication</w:t>
      </w:r>
    </w:p>
    <w:p w14:paraId="7FC04155" w14:textId="77777777" w:rsidR="0065594F" w:rsidRDefault="00000000">
      <w:pPr>
        <w:pStyle w:val="BodyA"/>
        <w:numPr>
          <w:ilvl w:val="0"/>
          <w:numId w:val="1"/>
        </w:numPr>
        <w:rPr>
          <w:rFonts w:ascii="Arial" w:hAnsi="Arial"/>
          <w:i/>
          <w:iCs/>
          <w:sz w:val="24"/>
          <w:szCs w:val="24"/>
        </w:rPr>
      </w:pPr>
      <w:r>
        <w:rPr>
          <w:rStyle w:val="None"/>
          <w:rFonts w:ascii="Arial" w:hAnsi="Arial"/>
          <w:i/>
          <w:iCs/>
          <w:sz w:val="24"/>
          <w:szCs w:val="24"/>
        </w:rPr>
        <w:t>Written Communication</w:t>
      </w:r>
    </w:p>
    <w:p w14:paraId="0D9751B1" w14:textId="77777777" w:rsidR="0065594F" w:rsidRDefault="00000000">
      <w:pPr>
        <w:pStyle w:val="BodyA"/>
        <w:rPr>
          <w:rFonts w:ascii="Arial" w:eastAsia="Arial" w:hAnsi="Arial" w:cs="Arial"/>
          <w:i/>
          <w:iCs/>
        </w:rPr>
      </w:pPr>
      <w:r>
        <w:rPr>
          <w:rStyle w:val="None"/>
          <w:rFonts w:ascii="Arial" w:hAnsi="Arial"/>
          <w:i/>
          <w:iCs/>
          <w:sz w:val="24"/>
          <w:szCs w:val="24"/>
        </w:rPr>
        <w:t xml:space="preserve">(For definitions of the above competencies please link to the following:  </w:t>
      </w:r>
      <w:hyperlink r:id="rId10" w:history="1">
        <w:r>
          <w:rPr>
            <w:rStyle w:val="Hyperlink2"/>
            <w:rFonts w:ascii="Arial" w:hAnsi="Arial"/>
            <w:i/>
            <w:iCs/>
          </w:rPr>
          <w:t>Core Curriculum Framework</w:t>
        </w:r>
      </w:hyperlink>
      <w:r>
        <w:rPr>
          <w:rStyle w:val="None"/>
          <w:rFonts w:ascii="Arial" w:hAnsi="Arial"/>
          <w:i/>
          <w:iCs/>
          <w:sz w:val="24"/>
          <w:szCs w:val="24"/>
        </w:rPr>
        <w:t xml:space="preserve"> </w:t>
      </w:r>
    </w:p>
    <w:p w14:paraId="0125B7DD" w14:textId="77777777" w:rsidR="0065594F" w:rsidRDefault="00000000">
      <w:pPr>
        <w:pStyle w:val="BodyA"/>
        <w:rPr>
          <w:rStyle w:val="None"/>
          <w:rFonts w:ascii="Arial" w:eastAsia="Arial" w:hAnsi="Arial" w:cs="Arial"/>
          <w:i/>
          <w:iCs/>
          <w:sz w:val="24"/>
          <w:szCs w:val="24"/>
        </w:rPr>
      </w:pPr>
      <w:r>
        <w:rPr>
          <w:rStyle w:val="None"/>
          <w:rFonts w:ascii="Arial" w:hAnsi="Arial"/>
          <w:i/>
          <w:iCs/>
          <w:sz w:val="24"/>
          <w:szCs w:val="24"/>
        </w:rPr>
        <w:t>Students in this course will be assessed on their ability to:</w:t>
      </w:r>
    </w:p>
    <w:p w14:paraId="1F0B547B"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 xml:space="preserve">render close textual </w:t>
      </w:r>
      <w:proofErr w:type="gramStart"/>
      <w:r>
        <w:rPr>
          <w:rFonts w:ascii="Arial" w:hAnsi="Arial"/>
          <w:i/>
          <w:iCs/>
          <w:sz w:val="24"/>
          <w:szCs w:val="24"/>
        </w:rPr>
        <w:t>analysis;</w:t>
      </w:r>
      <w:proofErr w:type="gramEnd"/>
    </w:p>
    <w:p w14:paraId="10B4B932"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 xml:space="preserve">synthesize information from multiple texts and/or </w:t>
      </w:r>
      <w:proofErr w:type="gramStart"/>
      <w:r>
        <w:rPr>
          <w:rFonts w:ascii="Arial" w:hAnsi="Arial"/>
          <w:i/>
          <w:iCs/>
          <w:sz w:val="24"/>
          <w:szCs w:val="24"/>
        </w:rPr>
        <w:t>sources;</w:t>
      </w:r>
      <w:proofErr w:type="gramEnd"/>
    </w:p>
    <w:p w14:paraId="00316F39"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 xml:space="preserve">render clear, cogent </w:t>
      </w:r>
      <w:proofErr w:type="gramStart"/>
      <w:r>
        <w:rPr>
          <w:rFonts w:ascii="Arial" w:hAnsi="Arial"/>
          <w:i/>
          <w:iCs/>
          <w:sz w:val="24"/>
          <w:szCs w:val="24"/>
        </w:rPr>
        <w:t>ideas;</w:t>
      </w:r>
      <w:proofErr w:type="gramEnd"/>
    </w:p>
    <w:p w14:paraId="03849472"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structure well-developed essays, reports, and other types of writing, with</w:t>
      </w:r>
    </w:p>
    <w:p w14:paraId="103F9420" w14:textId="77777777" w:rsidR="0065594F" w:rsidRDefault="00000000">
      <w:pPr>
        <w:pStyle w:val="NoSpacing"/>
        <w:numPr>
          <w:ilvl w:val="0"/>
          <w:numId w:val="3"/>
        </w:numPr>
        <w:rPr>
          <w:rFonts w:ascii="Arial" w:hAnsi="Arial"/>
          <w:i/>
          <w:iCs/>
          <w:sz w:val="24"/>
          <w:szCs w:val="24"/>
        </w:rPr>
      </w:pPr>
      <w:r>
        <w:rPr>
          <w:rFonts w:ascii="Arial" w:hAnsi="Arial"/>
          <w:i/>
          <w:iCs/>
          <w:sz w:val="24"/>
          <w:szCs w:val="24"/>
        </w:rPr>
        <w:t xml:space="preserve">thesis/hypothesis, textual support, and analysis and correctly employ standard written English </w:t>
      </w:r>
      <w:proofErr w:type="gramStart"/>
      <w:r>
        <w:rPr>
          <w:rFonts w:ascii="Arial" w:hAnsi="Arial"/>
          <w:i/>
          <w:iCs/>
          <w:sz w:val="24"/>
          <w:szCs w:val="24"/>
        </w:rPr>
        <w:t>usage;</w:t>
      </w:r>
      <w:proofErr w:type="gramEnd"/>
    </w:p>
    <w:p w14:paraId="72224A64" w14:textId="77777777" w:rsidR="0065594F" w:rsidRDefault="0065594F">
      <w:pPr>
        <w:pStyle w:val="NoSpacing"/>
        <w:ind w:left="720"/>
        <w:rPr>
          <w:rFonts w:ascii="Arial" w:eastAsia="Arial" w:hAnsi="Arial" w:cs="Arial"/>
          <w:i/>
          <w:iCs/>
          <w:sz w:val="24"/>
          <w:szCs w:val="24"/>
        </w:rPr>
      </w:pPr>
    </w:p>
    <w:p w14:paraId="288CC787"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 xml:space="preserve">utilize technology to improve critical writing and thinking </w:t>
      </w:r>
      <w:proofErr w:type="gramStart"/>
      <w:r>
        <w:rPr>
          <w:rFonts w:ascii="Arial" w:hAnsi="Arial"/>
          <w:i/>
          <w:iCs/>
          <w:sz w:val="24"/>
          <w:szCs w:val="24"/>
        </w:rPr>
        <w:t>skills;</w:t>
      </w:r>
      <w:proofErr w:type="gramEnd"/>
    </w:p>
    <w:p w14:paraId="3BCF60C8" w14:textId="77777777" w:rsidR="0065594F" w:rsidRDefault="00000000">
      <w:pPr>
        <w:pStyle w:val="ListParagraph"/>
        <w:numPr>
          <w:ilvl w:val="0"/>
          <w:numId w:val="3"/>
        </w:numPr>
        <w:spacing w:after="0"/>
        <w:rPr>
          <w:rFonts w:ascii="Arial" w:hAnsi="Arial"/>
          <w:i/>
          <w:iCs/>
          <w:sz w:val="24"/>
          <w:szCs w:val="24"/>
        </w:rPr>
      </w:pPr>
      <w:r>
        <w:rPr>
          <w:rFonts w:ascii="Arial" w:hAnsi="Arial"/>
          <w:i/>
          <w:iCs/>
          <w:sz w:val="24"/>
          <w:szCs w:val="24"/>
        </w:rPr>
        <w:t>demonstrate competence with the writing, research, and documentation conventions in their fields of study.</w:t>
      </w:r>
    </w:p>
    <w:p w14:paraId="1DC0B139" w14:textId="77777777" w:rsidR="0065594F" w:rsidRDefault="0065594F">
      <w:pPr>
        <w:pStyle w:val="BodyA"/>
        <w:rPr>
          <w:rStyle w:val="None"/>
          <w:rFonts w:ascii="Times New Roman" w:eastAsia="Times New Roman" w:hAnsi="Times New Roman" w:cs="Times New Roman"/>
          <w:sz w:val="24"/>
          <w:szCs w:val="24"/>
        </w:rPr>
      </w:pPr>
    </w:p>
    <w:p w14:paraId="045BA603" w14:textId="77777777" w:rsidR="0065594F" w:rsidRDefault="00000000">
      <w:pPr>
        <w:pStyle w:val="WPNormal"/>
        <w:spacing w:before="240"/>
        <w:rPr>
          <w:rStyle w:val="None"/>
          <w:rFonts w:ascii="Arial" w:eastAsia="Arial" w:hAnsi="Arial" w:cs="Arial"/>
          <w:b/>
          <w:bCs/>
          <w:sz w:val="24"/>
          <w:szCs w:val="24"/>
        </w:rPr>
      </w:pPr>
      <w:r>
        <w:rPr>
          <w:rStyle w:val="None"/>
          <w:rFonts w:ascii="Arial" w:hAnsi="Arial"/>
          <w:b/>
          <w:bCs/>
          <w:sz w:val="24"/>
          <w:szCs w:val="24"/>
        </w:rPr>
        <w:t xml:space="preserve">III. Course Requirements:  </w:t>
      </w:r>
    </w:p>
    <w:p w14:paraId="4AFC6D72" w14:textId="77777777" w:rsidR="0065594F" w:rsidRDefault="00000000">
      <w:pPr>
        <w:pStyle w:val="WPNormal"/>
        <w:rPr>
          <w:rStyle w:val="None"/>
          <w:rFonts w:ascii="Arial" w:eastAsia="Arial" w:hAnsi="Arial" w:cs="Arial"/>
          <w:b/>
          <w:bCs/>
          <w:sz w:val="24"/>
          <w:szCs w:val="24"/>
        </w:rPr>
      </w:pPr>
      <w:r>
        <w:rPr>
          <w:rStyle w:val="None"/>
          <w:rFonts w:ascii="Arial" w:hAnsi="Arial"/>
          <w:b/>
          <w:bCs/>
          <w:sz w:val="24"/>
          <w:szCs w:val="24"/>
        </w:rPr>
        <w:t xml:space="preserve">1. </w:t>
      </w:r>
      <w:r>
        <w:rPr>
          <w:rStyle w:val="None"/>
          <w:rFonts w:ascii="Arial" w:hAnsi="Arial"/>
          <w:b/>
          <w:bCs/>
          <w:sz w:val="24"/>
          <w:szCs w:val="24"/>
          <w:u w:val="single"/>
        </w:rPr>
        <w:t xml:space="preserve">Class Attendance: </w:t>
      </w:r>
    </w:p>
    <w:p w14:paraId="50FF9CA2" w14:textId="77777777" w:rsidR="0065594F" w:rsidRDefault="00000000">
      <w:pPr>
        <w:pStyle w:val="BodyA"/>
        <w:rPr>
          <w:rStyle w:val="Hyperlink1"/>
          <w:rFonts w:ascii="Arial" w:eastAsia="Arial" w:hAnsi="Arial" w:cs="Arial"/>
          <w:i/>
          <w:iCs/>
        </w:rPr>
      </w:pPr>
      <w:r>
        <w:rPr>
          <w:rStyle w:val="None"/>
          <w:rFonts w:ascii="Arial" w:hAnsi="Arial"/>
          <w:i/>
          <w:iCs/>
          <w:sz w:val="24"/>
          <w:szCs w:val="24"/>
        </w:rPr>
        <w:t xml:space="preserve">You MUST attend your classes regularly and engage in the requirements for each class; otherwise, your financial aid may be revoked either partially or in full. This would result in an amount due by you to the University immediately. Please refer to </w:t>
      </w:r>
      <w:hyperlink r:id="rId11" w:history="1">
        <w:proofErr w:type="spellStart"/>
        <w:r>
          <w:rPr>
            <w:rStyle w:val="Hyperlink3"/>
            <w:rFonts w:ascii="Arial" w:hAnsi="Arial"/>
            <w:i/>
            <w:iCs/>
          </w:rPr>
          <w:t>Shepherd</w:t>
        </w:r>
        <w:proofErr w:type="spellEnd"/>
      </w:hyperlink>
      <w:r>
        <w:rPr>
          <w:rStyle w:val="None"/>
          <w:rFonts w:ascii="Arial" w:hAnsi="Arial"/>
          <w:i/>
          <w:iCs/>
          <w:sz w:val="24"/>
          <w:szCs w:val="24"/>
          <w:u w:val="single"/>
          <w:lang w:val="pt-PT"/>
        </w:rPr>
        <w:t xml:space="preserve"> Financial </w:t>
      </w:r>
      <w:proofErr w:type="spellStart"/>
      <w:r>
        <w:rPr>
          <w:rStyle w:val="None"/>
          <w:rFonts w:ascii="Arial" w:hAnsi="Arial"/>
          <w:i/>
          <w:iCs/>
          <w:sz w:val="24"/>
          <w:szCs w:val="24"/>
          <w:u w:val="single"/>
          <w:lang w:val="pt-PT"/>
        </w:rPr>
        <w:t>Aid</w:t>
      </w:r>
      <w:proofErr w:type="spellEnd"/>
      <w:r>
        <w:rPr>
          <w:rStyle w:val="None"/>
          <w:rFonts w:ascii="Arial" w:hAnsi="Arial"/>
          <w:i/>
          <w:iCs/>
          <w:sz w:val="24"/>
          <w:szCs w:val="24"/>
        </w:rPr>
        <w:t xml:space="preserve"> for more details.</w:t>
      </w:r>
    </w:p>
    <w:p w14:paraId="7928D41B" w14:textId="77777777" w:rsidR="0065594F" w:rsidRDefault="00000000">
      <w:pPr>
        <w:pStyle w:val="WPNormal"/>
        <w:rPr>
          <w:rFonts w:ascii="Arial" w:eastAsia="Arial" w:hAnsi="Arial" w:cs="Arial"/>
          <w:i/>
          <w:iCs/>
        </w:rPr>
      </w:pPr>
      <w:r>
        <w:rPr>
          <w:rStyle w:val="None"/>
          <w:rFonts w:ascii="Arial" w:hAnsi="Arial"/>
          <w:i/>
          <w:iCs/>
          <w:sz w:val="24"/>
          <w:szCs w:val="24"/>
        </w:rPr>
        <w:t>(Additional attendance suggestions and best practices are delineated below).</w:t>
      </w:r>
    </w:p>
    <w:p w14:paraId="2E5E072C" w14:textId="77777777" w:rsidR="0065594F" w:rsidRDefault="0065594F">
      <w:pPr>
        <w:pStyle w:val="WPNormal"/>
        <w:rPr>
          <w:rFonts w:ascii="Arial" w:eastAsia="Arial" w:hAnsi="Arial" w:cs="Arial"/>
        </w:rPr>
      </w:pPr>
    </w:p>
    <w:p w14:paraId="6845E418" w14:textId="77777777" w:rsidR="0065594F" w:rsidRDefault="0065594F">
      <w:pPr>
        <w:pStyle w:val="WPNormal"/>
        <w:rPr>
          <w:rFonts w:ascii="Arial" w:eastAsia="Arial" w:hAnsi="Arial" w:cs="Arial"/>
        </w:rPr>
      </w:pPr>
    </w:p>
    <w:p w14:paraId="5C4C6700" w14:textId="77777777" w:rsidR="0065594F" w:rsidRDefault="0065594F">
      <w:pPr>
        <w:pStyle w:val="WPNormal"/>
        <w:rPr>
          <w:rFonts w:ascii="Arial" w:eastAsia="Arial" w:hAnsi="Arial" w:cs="Arial"/>
        </w:rPr>
      </w:pPr>
    </w:p>
    <w:p w14:paraId="7A18559F" w14:textId="77777777" w:rsidR="0065594F" w:rsidRDefault="0065594F">
      <w:pPr>
        <w:pStyle w:val="WPNormal"/>
        <w:rPr>
          <w:rFonts w:ascii="Arial" w:eastAsia="Arial" w:hAnsi="Arial" w:cs="Arial"/>
        </w:rPr>
      </w:pPr>
    </w:p>
    <w:p w14:paraId="1299A0D0" w14:textId="77777777" w:rsidR="0065594F" w:rsidRDefault="0065594F">
      <w:pPr>
        <w:pStyle w:val="WPNormal"/>
        <w:rPr>
          <w:rFonts w:ascii="Arial" w:eastAsia="Arial" w:hAnsi="Arial" w:cs="Arial"/>
        </w:rPr>
      </w:pPr>
    </w:p>
    <w:p w14:paraId="2ABAFC58" w14:textId="77777777" w:rsidR="0065594F" w:rsidRDefault="00000000">
      <w:pPr>
        <w:pStyle w:val="WPNormal"/>
        <w:rPr>
          <w:rStyle w:val="None"/>
          <w:rFonts w:ascii="Times New Roman" w:eastAsia="Times New Roman" w:hAnsi="Times New Roman" w:cs="Times New Roman"/>
        </w:rPr>
      </w:pPr>
      <w:r>
        <w:rPr>
          <w:rStyle w:val="None"/>
          <w:rFonts w:ascii="Arial" w:hAnsi="Arial"/>
          <w:b/>
          <w:bCs/>
          <w:sz w:val="24"/>
          <w:szCs w:val="24"/>
        </w:rPr>
        <w:t xml:space="preserve">2. </w:t>
      </w:r>
      <w:r>
        <w:rPr>
          <w:rStyle w:val="None"/>
          <w:rFonts w:ascii="Arial" w:hAnsi="Arial"/>
          <w:b/>
          <w:bCs/>
          <w:sz w:val="24"/>
          <w:szCs w:val="24"/>
          <w:u w:val="single"/>
        </w:rPr>
        <w:t>Course Readings:</w:t>
      </w:r>
      <w:r>
        <w:rPr>
          <w:rStyle w:val="None"/>
          <w:rFonts w:ascii="Arial" w:hAnsi="Arial"/>
          <w:b/>
          <w:bCs/>
          <w:sz w:val="24"/>
          <w:szCs w:val="24"/>
        </w:rPr>
        <w:t xml:space="preserve">  </w:t>
      </w:r>
    </w:p>
    <w:p w14:paraId="626F78F5" w14:textId="77777777" w:rsidR="0065594F" w:rsidRDefault="00000000">
      <w:pPr>
        <w:pStyle w:val="WPNormal"/>
        <w:ind w:left="720"/>
        <w:rPr>
          <w:rStyle w:val="None"/>
          <w:rFonts w:ascii="Arial" w:eastAsia="Arial" w:hAnsi="Arial" w:cs="Arial"/>
          <w:i/>
          <w:iCs/>
          <w:sz w:val="24"/>
          <w:szCs w:val="24"/>
        </w:rPr>
      </w:pPr>
      <w:r>
        <w:rPr>
          <w:rStyle w:val="None"/>
          <w:rFonts w:ascii="Arial" w:hAnsi="Arial"/>
          <w:i/>
          <w:iCs/>
          <w:sz w:val="24"/>
          <w:szCs w:val="24"/>
        </w:rPr>
        <w:t xml:space="preserve">(a) Required purchased text information including title, author, </w:t>
      </w:r>
      <w:proofErr w:type="gramStart"/>
      <w:r>
        <w:rPr>
          <w:rStyle w:val="None"/>
          <w:rFonts w:ascii="Arial" w:hAnsi="Arial"/>
          <w:i/>
          <w:iCs/>
          <w:sz w:val="24"/>
          <w:szCs w:val="24"/>
        </w:rPr>
        <w:t>ISBN</w:t>
      </w:r>
      <w:proofErr w:type="gramEnd"/>
      <w:r>
        <w:rPr>
          <w:rStyle w:val="None"/>
          <w:rFonts w:ascii="Arial" w:hAnsi="Arial"/>
          <w:i/>
          <w:iCs/>
          <w:sz w:val="24"/>
          <w:szCs w:val="24"/>
        </w:rPr>
        <w:t xml:space="preserve"> and publication year: (Please do not require students to buy materials you will not have them use for the course).</w:t>
      </w:r>
    </w:p>
    <w:p w14:paraId="698049A9" w14:textId="77777777" w:rsidR="0065594F" w:rsidRDefault="00000000">
      <w:pPr>
        <w:pStyle w:val="WPNormal"/>
        <w:ind w:left="1170" w:hanging="450"/>
        <w:rPr>
          <w:rStyle w:val="None"/>
          <w:rFonts w:ascii="Times New Roman" w:eastAsia="Times New Roman" w:hAnsi="Times New Roman" w:cs="Times New Roman"/>
          <w:i/>
          <w:iCs/>
          <w:color w:val="FF0000"/>
          <w:u w:color="FF0000"/>
        </w:rPr>
      </w:pPr>
      <w:r>
        <w:rPr>
          <w:rStyle w:val="None"/>
          <w:rFonts w:ascii="Arial" w:hAnsi="Arial"/>
          <w:i/>
          <w:iCs/>
          <w:sz w:val="24"/>
          <w:szCs w:val="24"/>
        </w:rPr>
        <w:t>(b) Optional additional readings (please indicate clearly if these are not required and if these are available on reserve in the library, on Brightspace, or elsewhere).</w:t>
      </w:r>
    </w:p>
    <w:p w14:paraId="7996BF7E" w14:textId="77777777" w:rsidR="0065594F" w:rsidRDefault="00000000">
      <w:pPr>
        <w:pStyle w:val="WPNormal"/>
        <w:rPr>
          <w:rStyle w:val="None"/>
          <w:rFonts w:ascii="Arial" w:eastAsia="Arial" w:hAnsi="Arial" w:cs="Arial"/>
          <w:color w:val="FF0000"/>
          <w:u w:color="FF0000"/>
        </w:rPr>
      </w:pPr>
      <w:r>
        <w:rPr>
          <w:rStyle w:val="None"/>
          <w:rFonts w:ascii="Arial" w:hAnsi="Arial"/>
          <w:b/>
          <w:bCs/>
          <w:sz w:val="24"/>
          <w:szCs w:val="24"/>
        </w:rPr>
        <w:t xml:space="preserve">IV. Grading Procedures: </w:t>
      </w:r>
    </w:p>
    <w:p w14:paraId="273D4294" w14:textId="77777777" w:rsidR="0065594F" w:rsidRDefault="00000000">
      <w:pPr>
        <w:pStyle w:val="WPNormal"/>
        <w:rPr>
          <w:rStyle w:val="None"/>
          <w:rFonts w:ascii="Times New Roman" w:eastAsia="Times New Roman" w:hAnsi="Times New Roman" w:cs="Times New Roman"/>
          <w:i/>
          <w:iCs/>
          <w:color w:val="0000FF"/>
          <w:sz w:val="24"/>
          <w:szCs w:val="24"/>
          <w:u w:val="single" w:color="0000FF"/>
        </w:rPr>
      </w:pPr>
      <w:r>
        <w:rPr>
          <w:rStyle w:val="None"/>
          <w:rFonts w:ascii="Arial" w:hAnsi="Arial"/>
          <w:i/>
          <w:iCs/>
          <w:sz w:val="24"/>
          <w:szCs w:val="24"/>
        </w:rPr>
        <w:t xml:space="preserve">Make sure you are clear and consistent!  Once you establish the rules, do not change them.  Yes, you can count attendance as a part of the grade but make sure to specify that you are doing so on your syllabus.  Examples of grading rubrics are available on the Center for Teaching and Learning website:  </w:t>
      </w:r>
      <w:hyperlink r:id="rId12" w:history="1">
        <w:r>
          <w:rPr>
            <w:rStyle w:val="Hyperlink2"/>
            <w:rFonts w:ascii="Arial" w:hAnsi="Arial"/>
            <w:i/>
            <w:iCs/>
          </w:rPr>
          <w:t>Teaching</w:t>
        </w:r>
      </w:hyperlink>
      <w:r>
        <w:rPr>
          <w:rStyle w:val="Hyperlink2"/>
          <w:rFonts w:ascii="Arial" w:hAnsi="Arial"/>
          <w:i/>
          <w:iCs/>
        </w:rPr>
        <w:t xml:space="preserve"> Tools</w:t>
      </w:r>
    </w:p>
    <w:p w14:paraId="743000B4" w14:textId="77777777" w:rsidR="0065594F" w:rsidRDefault="0065594F">
      <w:pPr>
        <w:pStyle w:val="WPNormal"/>
        <w:rPr>
          <w:rStyle w:val="None"/>
          <w:rFonts w:ascii="Arial" w:eastAsia="Arial" w:hAnsi="Arial" w:cs="Arial"/>
          <w:i/>
          <w:iCs/>
          <w:sz w:val="24"/>
          <w:szCs w:val="24"/>
        </w:rPr>
      </w:pPr>
    </w:p>
    <w:p w14:paraId="7097EA88" w14:textId="77777777" w:rsidR="0065594F" w:rsidRDefault="00000000">
      <w:pPr>
        <w:pStyle w:val="WPNormal"/>
        <w:rPr>
          <w:rStyle w:val="None"/>
          <w:rFonts w:ascii="Arial" w:eastAsia="Arial" w:hAnsi="Arial" w:cs="Arial"/>
          <w:color w:val="92D050"/>
          <w:u w:color="92D050"/>
        </w:rPr>
      </w:pPr>
      <w:r>
        <w:rPr>
          <w:rStyle w:val="None"/>
          <w:rFonts w:ascii="Arial" w:hAnsi="Arial"/>
          <w:b/>
          <w:bCs/>
          <w:sz w:val="24"/>
          <w:szCs w:val="24"/>
        </w:rPr>
        <w:t>V. Academic Integrity:</w:t>
      </w:r>
    </w:p>
    <w:p w14:paraId="0F0D480A" w14:textId="77777777" w:rsidR="0065594F" w:rsidRDefault="00000000">
      <w:pPr>
        <w:pStyle w:val="PlainText"/>
        <w:rPr>
          <w:rStyle w:val="None"/>
          <w:rFonts w:ascii="Arial" w:eastAsia="Arial" w:hAnsi="Arial" w:cs="Arial"/>
          <w:i/>
          <w:iCs/>
          <w:color w:val="92D050"/>
          <w:sz w:val="24"/>
          <w:szCs w:val="24"/>
          <w:u w:val="single" w:color="92D050"/>
        </w:rPr>
      </w:pPr>
      <w:r>
        <w:rPr>
          <w:rStyle w:val="None"/>
          <w:rFonts w:ascii="Arial" w:hAnsi="Arial"/>
          <w:i/>
          <w:iCs/>
          <w:sz w:val="24"/>
          <w:szCs w:val="24"/>
        </w:rPr>
        <w:t>Each student in this course is expected to abide by the Shepherd University Academic Integrity Procedures found in the Shepherd University Student Handbook:</w:t>
      </w:r>
      <w:r>
        <w:rPr>
          <w:rStyle w:val="None"/>
          <w:rFonts w:ascii="Arial" w:hAnsi="Arial"/>
          <w:i/>
          <w:iCs/>
          <w:color w:val="92D050"/>
          <w:sz w:val="24"/>
          <w:szCs w:val="24"/>
          <w:u w:color="92D050"/>
        </w:rPr>
        <w:t xml:space="preserve"> </w:t>
      </w:r>
      <w:hyperlink r:id="rId13" w:history="1">
        <w:r>
          <w:rPr>
            <w:rStyle w:val="Hyperlink2"/>
            <w:rFonts w:ascii="Arial" w:hAnsi="Arial"/>
            <w:i/>
            <w:iCs/>
          </w:rPr>
          <w:t>Shepherd</w:t>
        </w:r>
      </w:hyperlink>
      <w:r>
        <w:rPr>
          <w:rStyle w:val="Hyperlink2"/>
          <w:rFonts w:ascii="Arial" w:hAnsi="Arial"/>
          <w:i/>
          <w:iCs/>
        </w:rPr>
        <w:t xml:space="preserve"> Student Handbook</w:t>
      </w:r>
    </w:p>
    <w:p w14:paraId="0B915904" w14:textId="77777777" w:rsidR="0065594F" w:rsidRDefault="0065594F">
      <w:pPr>
        <w:pStyle w:val="PlainText"/>
        <w:rPr>
          <w:rStyle w:val="None"/>
          <w:rFonts w:ascii="Times New Roman" w:eastAsia="Times New Roman" w:hAnsi="Times New Roman" w:cs="Times New Roman"/>
          <w:i/>
          <w:iCs/>
          <w:smallCaps/>
          <w:color w:val="FF0000"/>
          <w:u w:color="FF0000"/>
        </w:rPr>
      </w:pPr>
    </w:p>
    <w:p w14:paraId="62109677" w14:textId="77777777" w:rsidR="0065594F" w:rsidRDefault="00000000">
      <w:pPr>
        <w:pStyle w:val="BodyA"/>
        <w:spacing w:after="60"/>
        <w:rPr>
          <w:rStyle w:val="None"/>
          <w:rFonts w:ascii="Arial" w:eastAsia="Arial" w:hAnsi="Arial" w:cs="Arial"/>
          <w:smallCaps/>
          <w:sz w:val="24"/>
          <w:szCs w:val="24"/>
        </w:rPr>
      </w:pPr>
      <w:r>
        <w:rPr>
          <w:rStyle w:val="None"/>
          <w:rFonts w:ascii="Arial" w:hAnsi="Arial"/>
          <w:b/>
          <w:bCs/>
          <w:smallCaps/>
          <w:sz w:val="24"/>
          <w:szCs w:val="24"/>
        </w:rPr>
        <w:t xml:space="preserve">VI.  </w:t>
      </w:r>
      <w:r>
        <w:rPr>
          <w:rStyle w:val="None"/>
          <w:rFonts w:ascii="Arial" w:hAnsi="Arial"/>
          <w:b/>
          <w:bCs/>
          <w:sz w:val="24"/>
          <w:szCs w:val="24"/>
        </w:rPr>
        <w:t>Accessibility Support Services (required statement):</w:t>
      </w:r>
    </w:p>
    <w:p w14:paraId="7C1F6FA2" w14:textId="77777777" w:rsidR="00F62963" w:rsidRPr="00F62963" w:rsidRDefault="00F62963" w:rsidP="00F62963">
      <w:pPr>
        <w:shd w:val="clear" w:color="auto" w:fill="FFFFFF"/>
        <w:rPr>
          <w:rFonts w:ascii="Arial" w:hAnsi="Arial" w:cs="Arial"/>
          <w:color w:val="FF0000"/>
        </w:rPr>
      </w:pPr>
      <w:r w:rsidRPr="00F62963">
        <w:rPr>
          <w:rFonts w:ascii="Arial" w:hAnsi="Arial" w:cs="Arial"/>
          <w:color w:val="FF0000"/>
        </w:rPr>
        <w:t xml:space="preserve">Accessibility Services Syllabi Statement Shepherd University strives to make learning experiences accessible to all students and will provide reasonable accommodations for students with disabilities. If you experience difficulties, based on the impact of a disability, please contact Accessibility Services, Gardiner Hall G13, 304-876-5122, or accessibility@shepherd.edu to initiate a conversation about your options. Students must register with the Office of Accessibility Services and provide their accommodation letter to each of their instructors. Please know that accommodations are not retroactive. For more information, please visit </w:t>
      </w:r>
      <w:hyperlink r:id="rId14" w:tgtFrame="_blank" w:tooltip="https://www.shepherd.edu/accessibility" w:history="1">
        <w:r w:rsidRPr="00F62963">
          <w:rPr>
            <w:rStyle w:val="Hyperlink"/>
            <w:rFonts w:ascii="Arial" w:hAnsi="Arial" w:cs="Arial"/>
            <w:color w:val="FF0000"/>
          </w:rPr>
          <w:t>Accessibility Services</w:t>
        </w:r>
      </w:hyperlink>
    </w:p>
    <w:p w14:paraId="5D0AA345" w14:textId="77777777" w:rsidR="00F62963" w:rsidRDefault="00F62963" w:rsidP="00F62963">
      <w:pPr>
        <w:rPr>
          <w:rFonts w:ascii="Georgia" w:hAnsi="Georgia"/>
          <w:color w:val="000000"/>
          <w:sz w:val="28"/>
          <w:szCs w:val="28"/>
        </w:rPr>
      </w:pPr>
    </w:p>
    <w:p w14:paraId="3F068F1A" w14:textId="77777777" w:rsidR="00F62963" w:rsidRDefault="00F62963">
      <w:pPr>
        <w:pStyle w:val="NormalWeb"/>
        <w:rPr>
          <w:rStyle w:val="None"/>
          <w:rFonts w:ascii="Arial" w:hAnsi="Arial"/>
          <w:sz w:val="24"/>
          <w:szCs w:val="24"/>
        </w:rPr>
      </w:pPr>
    </w:p>
    <w:p w14:paraId="6E270FE2" w14:textId="77777777" w:rsidR="00F62963" w:rsidRDefault="00F62963">
      <w:pPr>
        <w:pStyle w:val="NormalWeb"/>
        <w:rPr>
          <w:rStyle w:val="None"/>
          <w:rFonts w:ascii="Arial" w:hAnsi="Arial"/>
          <w:sz w:val="24"/>
          <w:szCs w:val="24"/>
        </w:rPr>
      </w:pPr>
    </w:p>
    <w:p w14:paraId="2AED1D79" w14:textId="79AC9D9A" w:rsidR="0065594F" w:rsidRDefault="00000000">
      <w:pPr>
        <w:pStyle w:val="NormalWeb"/>
        <w:rPr>
          <w:rStyle w:val="None"/>
          <w:rFonts w:ascii="Arial" w:eastAsia="Arial" w:hAnsi="Arial" w:cs="Arial"/>
          <w:i/>
          <w:iCs/>
          <w:sz w:val="24"/>
          <w:szCs w:val="24"/>
        </w:rPr>
      </w:pPr>
      <w:r>
        <w:rPr>
          <w:rStyle w:val="None"/>
          <w:rFonts w:ascii="Arial" w:hAnsi="Arial"/>
          <w:i/>
          <w:iCs/>
          <w:sz w:val="24"/>
          <w:szCs w:val="24"/>
        </w:rPr>
        <w:lastRenderedPageBreak/>
        <w:t>Note:  the US Department of Health &amp; Human Services unofficially recommends the following fonts for PDF files: Times New Roman, Verdana, Arial, Tahoma, Helvetica, and Calibri.</w:t>
      </w:r>
    </w:p>
    <w:p w14:paraId="65906639" w14:textId="77777777" w:rsidR="0065594F" w:rsidRDefault="00000000">
      <w:pPr>
        <w:pStyle w:val="NormalWeb"/>
        <w:rPr>
          <w:rStyle w:val="None"/>
          <w:rFonts w:ascii="Arial" w:eastAsia="Arial" w:hAnsi="Arial" w:cs="Arial"/>
          <w:i/>
          <w:iCs/>
          <w:sz w:val="24"/>
          <w:szCs w:val="24"/>
        </w:rPr>
      </w:pPr>
      <w:r>
        <w:rPr>
          <w:rStyle w:val="None"/>
          <w:rFonts w:ascii="Arial" w:hAnsi="Arial"/>
          <w:i/>
          <w:iCs/>
          <w:sz w:val="24"/>
          <w:szCs w:val="24"/>
        </w:rPr>
        <w:t>What do the above fonts all have in common? For one, they're all basic, simple, and unadorned, with no extra decorations or flourishes. What's more, they usually come automatically installed on computers. When all else is equal, designers should always choose a more popular font over a less popular alternative. This will increase the likelihood that the user's computer can display it.</w:t>
      </w:r>
    </w:p>
    <w:p w14:paraId="6FAE8C8B" w14:textId="77777777" w:rsidR="0065594F" w:rsidRDefault="00000000">
      <w:pPr>
        <w:pStyle w:val="NormalWeb"/>
        <w:rPr>
          <w:rStyle w:val="None"/>
          <w:rFonts w:ascii="Arial" w:eastAsia="Arial" w:hAnsi="Arial" w:cs="Arial"/>
          <w:i/>
          <w:iCs/>
          <w:sz w:val="24"/>
          <w:szCs w:val="24"/>
        </w:rPr>
      </w:pPr>
      <w:r>
        <w:rPr>
          <w:rStyle w:val="None"/>
          <w:rFonts w:ascii="Arial" w:hAnsi="Arial"/>
          <w:i/>
          <w:iCs/>
          <w:sz w:val="24"/>
          <w:szCs w:val="24"/>
        </w:rPr>
        <w:t>Although serif fonts are usually preferred for printed items, such as books and newspapers, the opposite holds true for websites. Proportionally, the "ticks" and "tails" of serif fonts take up a larger amount of space on a screen than they do on a printed page. In general, sans serif fonts display better on computers and mobile devices.  Above all, avoid decorative or overly stylized fonts, which are often difficult to read even for users without visual impairments or reading disabilities.</w:t>
      </w:r>
    </w:p>
    <w:p w14:paraId="1652A9A8" w14:textId="77777777" w:rsidR="0065594F" w:rsidRDefault="00000000">
      <w:pPr>
        <w:pStyle w:val="WPNormal"/>
        <w:rPr>
          <w:rStyle w:val="None"/>
          <w:rFonts w:ascii="Arial" w:eastAsia="Arial" w:hAnsi="Arial" w:cs="Arial"/>
          <w:i/>
          <w:iCs/>
          <w:sz w:val="24"/>
          <w:szCs w:val="24"/>
        </w:rPr>
      </w:pPr>
      <w:r>
        <w:rPr>
          <w:rStyle w:val="None"/>
          <w:rFonts w:ascii="Arial" w:hAnsi="Arial"/>
          <w:b/>
          <w:bCs/>
          <w:sz w:val="24"/>
          <w:szCs w:val="24"/>
          <w:u w:val="single"/>
        </w:rPr>
        <w:t xml:space="preserve">Tutoring: </w:t>
      </w:r>
      <w:r>
        <w:rPr>
          <w:rStyle w:val="None"/>
          <w:rFonts w:ascii="Arial" w:hAnsi="Arial"/>
          <w:i/>
          <w:iCs/>
          <w:sz w:val="24"/>
          <w:szCs w:val="24"/>
        </w:rPr>
        <w:t xml:space="preserve"> Free Tutoring for any course. Let students know about the Academic Support Center in 103 Library: </w:t>
      </w:r>
      <w:hyperlink r:id="rId15" w:history="1">
        <w:r>
          <w:rPr>
            <w:rStyle w:val="Hyperlink2"/>
            <w:rFonts w:ascii="Arial" w:hAnsi="Arial"/>
            <w:i/>
            <w:iCs/>
          </w:rPr>
          <w:t>Shepherd</w:t>
        </w:r>
      </w:hyperlink>
      <w:r>
        <w:rPr>
          <w:rStyle w:val="Hyperlink2"/>
          <w:rFonts w:ascii="Arial" w:hAnsi="Arial"/>
          <w:i/>
          <w:iCs/>
        </w:rPr>
        <w:t xml:space="preserve"> Academic Support</w:t>
      </w:r>
      <w:r>
        <w:rPr>
          <w:rStyle w:val="None"/>
          <w:rFonts w:ascii="Arial" w:hAnsi="Arial"/>
          <w:i/>
          <w:iCs/>
          <w:sz w:val="24"/>
          <w:szCs w:val="24"/>
        </w:rPr>
        <w:t>; 876-5221; 8:00 am–4:30 pm.</w:t>
      </w:r>
    </w:p>
    <w:p w14:paraId="7C4360ED" w14:textId="77777777" w:rsidR="0065594F" w:rsidRDefault="00000000">
      <w:pPr>
        <w:pStyle w:val="BodyA"/>
        <w:spacing w:line="276" w:lineRule="auto"/>
        <w:rPr>
          <w:rStyle w:val="None"/>
          <w:rFonts w:ascii="Arial" w:eastAsia="Arial" w:hAnsi="Arial" w:cs="Arial"/>
          <w:i/>
          <w:iCs/>
          <w:sz w:val="24"/>
          <w:szCs w:val="24"/>
        </w:rPr>
      </w:pPr>
      <w:r>
        <w:rPr>
          <w:rStyle w:val="None"/>
          <w:rFonts w:ascii="Arial" w:hAnsi="Arial"/>
          <w:b/>
          <w:bCs/>
          <w:sz w:val="24"/>
          <w:szCs w:val="24"/>
          <w:u w:val="single"/>
        </w:rPr>
        <w:t>Tutoring for Graduate Students</w:t>
      </w:r>
      <w:r>
        <w:rPr>
          <w:rStyle w:val="None"/>
          <w:rFonts w:ascii="Arial" w:hAnsi="Arial"/>
          <w:b/>
          <w:bCs/>
          <w:sz w:val="24"/>
          <w:szCs w:val="24"/>
        </w:rPr>
        <w:t>:</w:t>
      </w:r>
      <w:r>
        <w:rPr>
          <w:rStyle w:val="None"/>
          <w:rFonts w:ascii="Arial" w:hAnsi="Arial"/>
          <w:i/>
          <w:iCs/>
          <w:sz w:val="24"/>
          <w:szCs w:val="24"/>
        </w:rPr>
        <w:t>  Graduate students who require special assistance with a particular subject should contact the course instructor and utilize “Tutor.com” if available for a particular course.  Graduate students may also contact their graduate program coordinator, who in conjunction with the Dean of Graduate and Professional Studies, can discuss other options that may be available during a given semester.</w:t>
      </w:r>
    </w:p>
    <w:p w14:paraId="3FEA6E91" w14:textId="77777777" w:rsidR="0065594F" w:rsidRDefault="00000000">
      <w:pPr>
        <w:pStyle w:val="WPNormal"/>
        <w:rPr>
          <w:rStyle w:val="None"/>
          <w:rFonts w:ascii="Times New Roman" w:eastAsia="Times New Roman" w:hAnsi="Times New Roman" w:cs="Times New Roman"/>
          <w:b/>
          <w:bCs/>
          <w:sz w:val="24"/>
          <w:szCs w:val="24"/>
          <w:u w:val="single"/>
        </w:rPr>
      </w:pPr>
      <w:r>
        <w:rPr>
          <w:rStyle w:val="Hyperlink1"/>
          <w:rFonts w:ascii="Arial" w:hAnsi="Arial"/>
          <w:b/>
          <w:bCs/>
        </w:rPr>
        <w:t>Emergency Information:</w:t>
      </w:r>
    </w:p>
    <w:p w14:paraId="1FA07DEE" w14:textId="77777777" w:rsidR="0065594F" w:rsidRDefault="00000000">
      <w:pPr>
        <w:pStyle w:val="WPNormal"/>
        <w:rPr>
          <w:rStyle w:val="None"/>
          <w:rFonts w:ascii="Arial" w:eastAsia="Arial" w:hAnsi="Arial" w:cs="Arial"/>
          <w:i/>
          <w:iCs/>
          <w:sz w:val="24"/>
          <w:szCs w:val="24"/>
        </w:rPr>
      </w:pPr>
      <w:r>
        <w:rPr>
          <w:rStyle w:val="None"/>
          <w:rFonts w:ascii="Arial" w:hAnsi="Arial"/>
          <w:i/>
          <w:iCs/>
          <w:sz w:val="24"/>
          <w:szCs w:val="24"/>
        </w:rPr>
        <w:t>Students are encouraged to sign up for “RAVE alerts” (Shepherd</w:t>
      </w:r>
      <w:r>
        <w:rPr>
          <w:rStyle w:val="Hyperlink2"/>
          <w:rFonts w:ascii="Arial" w:hAnsi="Arial"/>
          <w:i/>
          <w:iCs/>
        </w:rPr>
        <w:t xml:space="preserve"> </w:t>
      </w:r>
      <w:hyperlink r:id="rId16" w:history="1">
        <w:r>
          <w:rPr>
            <w:rStyle w:val="Hyperlink2"/>
            <w:rFonts w:ascii="Arial" w:hAnsi="Arial"/>
            <w:i/>
            <w:iCs/>
          </w:rPr>
          <w:t>RAVE</w:t>
        </w:r>
      </w:hyperlink>
      <w:r>
        <w:rPr>
          <w:rStyle w:val="None"/>
          <w:rFonts w:ascii="Arial" w:hAnsi="Arial"/>
          <w:i/>
          <w:iCs/>
          <w:color w:val="0000FF"/>
          <w:sz w:val="24"/>
          <w:szCs w:val="24"/>
          <w:u w:color="0000FF"/>
        </w:rPr>
        <w:t xml:space="preserve">) </w:t>
      </w:r>
      <w:proofErr w:type="gramStart"/>
      <w:r>
        <w:rPr>
          <w:rStyle w:val="None"/>
          <w:rFonts w:ascii="Arial" w:hAnsi="Arial"/>
          <w:i/>
          <w:iCs/>
          <w:sz w:val="24"/>
          <w:szCs w:val="24"/>
        </w:rPr>
        <w:t>in order to</w:t>
      </w:r>
      <w:proofErr w:type="gramEnd"/>
      <w:r>
        <w:rPr>
          <w:rStyle w:val="None"/>
          <w:rFonts w:ascii="Arial" w:hAnsi="Arial"/>
          <w:i/>
          <w:iCs/>
          <w:sz w:val="24"/>
          <w:szCs w:val="24"/>
        </w:rPr>
        <w:t xml:space="preserve"> be informed of campus closures.  Also, students are encouraged to check the Shepherd website for additional information (</w:t>
      </w:r>
      <w:hyperlink r:id="rId17" w:history="1">
        <w:r>
          <w:rPr>
            <w:rStyle w:val="Hyperlink2"/>
            <w:rFonts w:ascii="Arial" w:hAnsi="Arial"/>
            <w:i/>
            <w:iCs/>
          </w:rPr>
          <w:t>http://www.shepherd.edu/</w:t>
        </w:r>
      </w:hyperlink>
      <w:r>
        <w:rPr>
          <w:rStyle w:val="None"/>
          <w:rFonts w:ascii="Arial" w:hAnsi="Arial"/>
          <w:i/>
          <w:iCs/>
          <w:sz w:val="24"/>
          <w:szCs w:val="24"/>
        </w:rPr>
        <w:t>).</w:t>
      </w:r>
    </w:p>
    <w:p w14:paraId="6B0BD159" w14:textId="77777777" w:rsidR="0065594F" w:rsidRDefault="00000000">
      <w:pPr>
        <w:pStyle w:val="PlainText"/>
        <w:rPr>
          <w:rStyle w:val="None"/>
          <w:rFonts w:ascii="Arial" w:eastAsia="Arial" w:hAnsi="Arial" w:cs="Arial"/>
          <w:sz w:val="24"/>
          <w:szCs w:val="24"/>
        </w:rPr>
      </w:pPr>
      <w:r>
        <w:rPr>
          <w:rStyle w:val="None"/>
          <w:rFonts w:ascii="Arial" w:hAnsi="Arial"/>
          <w:b/>
          <w:bCs/>
          <w:sz w:val="24"/>
          <w:szCs w:val="24"/>
          <w:u w:val="single"/>
        </w:rPr>
        <w:t>Brightspace Learning Management System</w:t>
      </w:r>
      <w:r>
        <w:rPr>
          <w:rStyle w:val="None"/>
          <w:rFonts w:ascii="Arial" w:hAnsi="Arial"/>
          <w:sz w:val="24"/>
          <w:szCs w:val="24"/>
        </w:rPr>
        <w:t xml:space="preserve"> (URL: </w:t>
      </w:r>
      <w:hyperlink r:id="rId18" w:history="1">
        <w:r>
          <w:rPr>
            <w:rStyle w:val="Hyperlink2"/>
            <w:rFonts w:ascii="Arial" w:hAnsi="Arial"/>
          </w:rPr>
          <w:t>brightspace.shepherd.edu</w:t>
        </w:r>
      </w:hyperlink>
      <w:r>
        <w:rPr>
          <w:rStyle w:val="None"/>
          <w:rFonts w:ascii="Arial" w:hAnsi="Arial"/>
          <w:sz w:val="24"/>
          <w:szCs w:val="24"/>
        </w:rPr>
        <w:t>)</w:t>
      </w:r>
    </w:p>
    <w:p w14:paraId="3F6B44E2" w14:textId="77777777" w:rsidR="0065594F" w:rsidRDefault="00000000">
      <w:pPr>
        <w:pStyle w:val="BodyA"/>
        <w:rPr>
          <w:rStyle w:val="None"/>
          <w:rFonts w:ascii="Arial" w:eastAsia="Arial" w:hAnsi="Arial" w:cs="Arial"/>
          <w:i/>
          <w:iCs/>
          <w:sz w:val="24"/>
          <w:szCs w:val="24"/>
        </w:rPr>
      </w:pPr>
      <w:r>
        <w:rPr>
          <w:rStyle w:val="None"/>
          <w:rFonts w:ascii="Arial" w:hAnsi="Arial"/>
          <w:i/>
          <w:iCs/>
          <w:sz w:val="24"/>
          <w:szCs w:val="24"/>
        </w:rPr>
        <w:t>This class uses the Brightspace Learning Management System. You will be able to access the course modules, assignments, quizzes and tests, and your grades from this platform. </w:t>
      </w:r>
      <w:r>
        <w:rPr>
          <w:rStyle w:val="None"/>
          <w:rFonts w:ascii="Arial" w:hAnsi="Arial"/>
          <w:i/>
          <w:iCs/>
          <w:sz w:val="24"/>
          <w:szCs w:val="24"/>
          <w:lang w:val="it-IT"/>
        </w:rPr>
        <w:t>To access</w:t>
      </w:r>
      <w:r>
        <w:rPr>
          <w:rStyle w:val="None"/>
          <w:rFonts w:ascii="Arial" w:hAnsi="Arial"/>
          <w:i/>
          <w:iCs/>
          <w:sz w:val="24"/>
          <w:szCs w:val="24"/>
        </w:rPr>
        <w:t> Brightspace, go to </w:t>
      </w:r>
      <w:hyperlink r:id="rId19" w:history="1">
        <w:r>
          <w:rPr>
            <w:rStyle w:val="Hyperlink4"/>
            <w:rFonts w:ascii="Arial" w:hAnsi="Arial"/>
            <w:i/>
            <w:iCs/>
          </w:rPr>
          <w:t>brightspace.shepherd.edu</w:t>
        </w:r>
      </w:hyperlink>
      <w:r>
        <w:rPr>
          <w:rStyle w:val="None"/>
          <w:rFonts w:ascii="Arial" w:hAnsi="Arial"/>
          <w:i/>
          <w:iCs/>
          <w:sz w:val="24"/>
          <w:szCs w:val="24"/>
        </w:rPr>
        <w:t xml:space="preserve"> and login with your full Shepherd </w:t>
      </w:r>
      <w:proofErr w:type="gramStart"/>
      <w:r>
        <w:rPr>
          <w:rStyle w:val="None"/>
          <w:rFonts w:ascii="Arial" w:hAnsi="Arial"/>
          <w:i/>
          <w:iCs/>
          <w:sz w:val="24"/>
          <w:szCs w:val="24"/>
        </w:rPr>
        <w:t>email</w:t>
      </w:r>
      <w:proofErr w:type="gramEnd"/>
      <w:r>
        <w:rPr>
          <w:rStyle w:val="None"/>
          <w:rFonts w:ascii="Arial" w:hAnsi="Arial"/>
          <w:i/>
          <w:iCs/>
          <w:sz w:val="24"/>
          <w:szCs w:val="24"/>
        </w:rPr>
        <w:t xml:space="preserve"> address and password. To find this course, look for the nine-dot waffle course selector in the menu located at the top right of your screen and click on the name of our class to open. To learn more about Brightspace and how to use it, visit the </w:t>
      </w:r>
      <w:hyperlink r:id="rId20" w:history="1">
        <w:r>
          <w:rPr>
            <w:rStyle w:val="Hyperlink5"/>
            <w:rFonts w:ascii="Arial" w:hAnsi="Arial"/>
            <w:i/>
            <w:iCs/>
          </w:rPr>
          <w:t>student Brightspace </w:t>
        </w:r>
        <w:r>
          <w:rPr>
            <w:rStyle w:val="None"/>
            <w:rFonts w:ascii="Arial" w:hAnsi="Arial"/>
            <w:i/>
            <w:iCs/>
            <w:color w:val="0000EE"/>
            <w:sz w:val="24"/>
            <w:szCs w:val="24"/>
            <w:u w:val="single" w:color="0000EE"/>
            <w:lang w:val="fr-FR"/>
          </w:rPr>
          <w:t>information page</w:t>
        </w:r>
        <w:r>
          <w:rPr>
            <w:rStyle w:val="Hyperlink5"/>
            <w:rFonts w:ascii="Arial" w:hAnsi="Arial"/>
            <w:i/>
            <w:iCs/>
          </w:rPr>
          <w:t> </w:t>
        </w:r>
      </w:hyperlink>
      <w:r>
        <w:rPr>
          <w:rStyle w:val="None"/>
          <w:rFonts w:ascii="Arial" w:hAnsi="Arial"/>
          <w:i/>
          <w:iCs/>
          <w:sz w:val="24"/>
          <w:szCs w:val="24"/>
        </w:rPr>
        <w:t>and check out the </w:t>
      </w:r>
      <w:hyperlink r:id="rId21" w:history="1">
        <w:r>
          <w:rPr>
            <w:rStyle w:val="Hyperlink5"/>
            <w:rFonts w:ascii="Arial" w:hAnsi="Arial"/>
            <w:i/>
            <w:iCs/>
          </w:rPr>
          <w:t>Brightspace video tutorial playlist on YouTube. </w:t>
        </w:r>
      </w:hyperlink>
      <w:r>
        <w:rPr>
          <w:rStyle w:val="None"/>
          <w:rFonts w:ascii="Arial" w:hAnsi="Arial"/>
          <w:i/>
          <w:iCs/>
          <w:sz w:val="24"/>
          <w:szCs w:val="24"/>
        </w:rPr>
        <w:t>Don't forget to download the Brightspace PULSE app from the app store of your choice. Note: Brightspace will be replacing Sakai in the Spring of 2022, so you may be using both platforms until this date to access your online courses or course materials. </w:t>
      </w:r>
    </w:p>
    <w:p w14:paraId="113E6E31" w14:textId="77777777" w:rsidR="0065594F" w:rsidRDefault="00000000">
      <w:pPr>
        <w:pStyle w:val="PlainText"/>
        <w:rPr>
          <w:rStyle w:val="None"/>
          <w:rFonts w:ascii="Times Roman" w:eastAsia="Times Roman" w:hAnsi="Times Roman" w:cs="Times Roman"/>
          <w:sz w:val="24"/>
          <w:szCs w:val="24"/>
        </w:rPr>
      </w:pPr>
      <w:r>
        <w:rPr>
          <w:rStyle w:val="None"/>
          <w:rFonts w:ascii="Arial" w:hAnsi="Arial"/>
          <w:i/>
          <w:iCs/>
          <w:sz w:val="24"/>
          <w:szCs w:val="24"/>
        </w:rPr>
        <w:lastRenderedPageBreak/>
        <w:t xml:space="preserve">Please take some time to show students how to use Brightspace. Tutorials and other helpful information for instructors may be found on the </w:t>
      </w:r>
      <w:hyperlink r:id="rId22" w:history="1">
        <w:r>
          <w:rPr>
            <w:rStyle w:val="Hyperlink6"/>
          </w:rPr>
          <w:t>CTL Brightspace page</w:t>
        </w:r>
      </w:hyperlink>
      <w:r>
        <w:rPr>
          <w:rStyle w:val="None"/>
          <w:rFonts w:ascii="Arial" w:hAnsi="Arial"/>
          <w:i/>
          <w:iCs/>
          <w:sz w:val="24"/>
          <w:szCs w:val="24"/>
        </w:rPr>
        <w:t xml:space="preserve"> and </w:t>
      </w:r>
      <w:hyperlink r:id="rId23" w:history="1">
        <w:r>
          <w:rPr>
            <w:rStyle w:val="Hyperlink6"/>
          </w:rPr>
          <w:t>CTL YouTube studio</w:t>
        </w:r>
      </w:hyperlink>
      <w:r>
        <w:rPr>
          <w:rStyle w:val="None"/>
          <w:rFonts w:ascii="Arial" w:hAnsi="Arial"/>
          <w:sz w:val="24"/>
          <w:szCs w:val="24"/>
        </w:rPr>
        <w:t>.</w:t>
      </w:r>
      <w:r>
        <w:rPr>
          <w:rStyle w:val="None"/>
          <w:rFonts w:ascii="Times Roman" w:hAnsi="Times Roman"/>
          <w:sz w:val="24"/>
          <w:szCs w:val="24"/>
        </w:rPr>
        <w:t xml:space="preserve"> </w:t>
      </w:r>
    </w:p>
    <w:p w14:paraId="23160A58" w14:textId="77777777" w:rsidR="0065594F" w:rsidRDefault="0065594F">
      <w:pPr>
        <w:pStyle w:val="PlainText"/>
        <w:rPr>
          <w:rStyle w:val="None"/>
          <w:rFonts w:ascii="Times Roman" w:eastAsia="Times Roman" w:hAnsi="Times Roman" w:cs="Times Roman"/>
          <w:sz w:val="24"/>
          <w:szCs w:val="24"/>
        </w:rPr>
      </w:pPr>
    </w:p>
    <w:p w14:paraId="1F97A2D2" w14:textId="77777777" w:rsidR="0065594F" w:rsidRDefault="00000000">
      <w:pPr>
        <w:pStyle w:val="PlainText"/>
        <w:rPr>
          <w:rStyle w:val="Hyperlink1"/>
          <w:rFonts w:ascii="Arial" w:eastAsia="Arial" w:hAnsi="Arial" w:cs="Arial"/>
          <w:b/>
          <w:bCs/>
        </w:rPr>
      </w:pPr>
      <w:r>
        <w:rPr>
          <w:rStyle w:val="Hyperlink1"/>
          <w:rFonts w:ascii="Arial" w:hAnsi="Arial"/>
          <w:b/>
          <w:bCs/>
        </w:rPr>
        <w:t>Example Language/Effective Ideas for your Course Policies/Procedures:</w:t>
      </w:r>
    </w:p>
    <w:p w14:paraId="174E0565" w14:textId="77777777" w:rsidR="0065594F" w:rsidRDefault="00000000">
      <w:pPr>
        <w:pStyle w:val="WPNormal"/>
        <w:rPr>
          <w:rFonts w:ascii="Arial" w:eastAsia="Arial" w:hAnsi="Arial" w:cs="Arial"/>
        </w:rPr>
      </w:pPr>
      <w:r>
        <w:rPr>
          <w:rStyle w:val="None"/>
          <w:rFonts w:ascii="Arial" w:hAnsi="Arial"/>
          <w:b/>
          <w:bCs/>
          <w:sz w:val="24"/>
          <w:szCs w:val="24"/>
          <w:u w:val="single"/>
        </w:rPr>
        <w:t>Attendance</w:t>
      </w:r>
      <w:r>
        <w:rPr>
          <w:rStyle w:val="None"/>
          <w:rFonts w:ascii="Arial" w:hAnsi="Arial"/>
          <w:sz w:val="24"/>
          <w:szCs w:val="24"/>
        </w:rPr>
        <w:t xml:space="preserve">:  Grading for attendance is left to the individual instructor in the spirit of academic freedom. </w:t>
      </w:r>
    </w:p>
    <w:p w14:paraId="2731A286" w14:textId="77777777" w:rsidR="0065594F" w:rsidRDefault="00000000">
      <w:pPr>
        <w:pStyle w:val="WPNormal"/>
        <w:rPr>
          <w:rFonts w:ascii="Arial" w:eastAsia="Arial" w:hAnsi="Arial" w:cs="Arial"/>
        </w:rPr>
      </w:pPr>
      <w:r>
        <w:rPr>
          <w:rStyle w:val="None"/>
          <w:rFonts w:ascii="Arial" w:hAnsi="Arial"/>
          <w:i/>
          <w:iCs/>
          <w:sz w:val="24"/>
          <w:szCs w:val="24"/>
        </w:rPr>
        <w:t xml:space="preserve">Best Practice:  We strongly recommend that all instructors get to know the students in their classes.  The Enrollment Management Office will often ask for a list of students who are not attending </w:t>
      </w:r>
      <w:proofErr w:type="gramStart"/>
      <w:r>
        <w:rPr>
          <w:rStyle w:val="None"/>
          <w:rFonts w:ascii="Arial" w:hAnsi="Arial"/>
          <w:i/>
          <w:iCs/>
          <w:sz w:val="24"/>
          <w:szCs w:val="24"/>
        </w:rPr>
        <w:t>fairly soon</w:t>
      </w:r>
      <w:proofErr w:type="gramEnd"/>
      <w:r>
        <w:rPr>
          <w:rStyle w:val="None"/>
          <w:rFonts w:ascii="Arial" w:hAnsi="Arial"/>
          <w:i/>
          <w:iCs/>
          <w:sz w:val="24"/>
          <w:szCs w:val="24"/>
        </w:rPr>
        <w:t xml:space="preserve"> in the semester.  We suggest you take roll or give frequent quizzes and collected assignments so that you get to know who is in your class and who is attending regularly.  Some instructors have students fill out note cards about themselves and this helps to learn names.  Students appreciate it when the attempt is made to get to know them.</w:t>
      </w:r>
    </w:p>
    <w:p w14:paraId="3634B650" w14:textId="77777777" w:rsidR="0065594F" w:rsidRDefault="00000000">
      <w:pPr>
        <w:pStyle w:val="WPNormal"/>
        <w:rPr>
          <w:rFonts w:ascii="Arial" w:eastAsia="Arial" w:hAnsi="Arial" w:cs="Arial"/>
        </w:rPr>
      </w:pPr>
      <w:r>
        <w:rPr>
          <w:rStyle w:val="None"/>
          <w:rFonts w:ascii="Arial" w:hAnsi="Arial"/>
          <w:b/>
          <w:bCs/>
          <w:sz w:val="24"/>
          <w:szCs w:val="24"/>
          <w:u w:val="single"/>
        </w:rPr>
        <w:t>Exam Makeup</w:t>
      </w:r>
      <w:r>
        <w:rPr>
          <w:rStyle w:val="None"/>
          <w:rFonts w:ascii="Arial" w:hAnsi="Arial"/>
          <w:sz w:val="24"/>
          <w:szCs w:val="24"/>
        </w:rPr>
        <w:t>:  This is left to the individual instructor in the spirit of academic freedom.</w:t>
      </w:r>
    </w:p>
    <w:p w14:paraId="1F42E76B" w14:textId="77777777" w:rsidR="0065594F" w:rsidRDefault="00000000">
      <w:pPr>
        <w:pStyle w:val="WPNormal"/>
        <w:rPr>
          <w:rFonts w:ascii="Arial" w:eastAsia="Arial" w:hAnsi="Arial" w:cs="Arial"/>
        </w:rPr>
      </w:pPr>
      <w:r>
        <w:rPr>
          <w:rStyle w:val="None"/>
          <w:rFonts w:ascii="Arial" w:hAnsi="Arial"/>
          <w:i/>
          <w:iCs/>
          <w:sz w:val="24"/>
          <w:szCs w:val="24"/>
        </w:rPr>
        <w:t xml:space="preserve">Best Practice:  We strongly recommend you only allow students to make-up an examination if an emergency prevents them from attending class that day.  Written documentation verifying the emergency must be provided.  The instructor reserves the right to deny the request.  Makeup exams approved by the instructor may be given in the Academic Support Center in 102 Library.  The staff there will proctor your exam so that you do not need to meet separately with the student.  For more information on these services, please see:  </w:t>
      </w:r>
      <w:hyperlink r:id="rId24" w:history="1">
        <w:r>
          <w:rPr>
            <w:rStyle w:val="Hyperlink2"/>
            <w:rFonts w:ascii="Arial" w:hAnsi="Arial"/>
          </w:rPr>
          <w:t>Academic</w:t>
        </w:r>
      </w:hyperlink>
      <w:r>
        <w:rPr>
          <w:rStyle w:val="Hyperlink2"/>
          <w:rFonts w:ascii="Arial" w:hAnsi="Arial"/>
        </w:rPr>
        <w:t xml:space="preserve"> Support</w:t>
      </w:r>
      <w:r>
        <w:rPr>
          <w:rStyle w:val="None"/>
          <w:rFonts w:ascii="Arial" w:hAnsi="Arial"/>
          <w:i/>
          <w:iCs/>
          <w:sz w:val="24"/>
          <w:szCs w:val="24"/>
        </w:rPr>
        <w:t xml:space="preserve"> or call 304-876-5221.</w:t>
      </w:r>
    </w:p>
    <w:p w14:paraId="64B4AADE" w14:textId="77777777" w:rsidR="0065594F" w:rsidRDefault="00000000">
      <w:pPr>
        <w:pStyle w:val="WPNormal"/>
        <w:rPr>
          <w:rFonts w:ascii="Arial" w:eastAsia="Arial" w:hAnsi="Arial" w:cs="Arial"/>
        </w:rPr>
      </w:pPr>
      <w:r>
        <w:rPr>
          <w:rStyle w:val="None"/>
          <w:rFonts w:ascii="Arial" w:hAnsi="Arial"/>
          <w:b/>
          <w:bCs/>
          <w:sz w:val="24"/>
          <w:szCs w:val="24"/>
          <w:u w:val="single"/>
        </w:rPr>
        <w:t>Late Work:</w:t>
      </w:r>
      <w:r>
        <w:rPr>
          <w:rStyle w:val="None"/>
          <w:rFonts w:ascii="Arial" w:hAnsi="Arial"/>
          <w:sz w:val="24"/>
          <w:szCs w:val="24"/>
        </w:rPr>
        <w:t xml:space="preserve">  The actual policy is left to the individual instructor in the spirit of academic freedom.  However, you should delineate how you will handle this situation should it arise.</w:t>
      </w:r>
    </w:p>
    <w:p w14:paraId="020BECEE" w14:textId="77777777" w:rsidR="0065594F" w:rsidRDefault="00000000">
      <w:pPr>
        <w:pStyle w:val="WPNormal"/>
        <w:rPr>
          <w:rStyle w:val="None"/>
          <w:rFonts w:ascii="Times New Roman" w:eastAsia="Times New Roman" w:hAnsi="Times New Roman" w:cs="Times New Roman"/>
          <w:i/>
          <w:iCs/>
          <w:sz w:val="24"/>
          <w:szCs w:val="24"/>
        </w:rPr>
      </w:pPr>
      <w:r>
        <w:rPr>
          <w:rStyle w:val="None"/>
          <w:rFonts w:ascii="Arial" w:hAnsi="Arial"/>
          <w:i/>
          <w:iCs/>
          <w:sz w:val="24"/>
          <w:szCs w:val="24"/>
        </w:rPr>
        <w:t>Recommended:  Late work is not accepted unless the student can provide documentation of an emergency preventing them from submitting work on time.  The instructor reserves the right to deny the request.</w:t>
      </w:r>
    </w:p>
    <w:p w14:paraId="1E8D179E"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25CFC1DF"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2E4D5EB5"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6936FF4C"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7DECF3A0"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064B4C58"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11BC9254"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0A466980" w14:textId="77777777" w:rsidR="0065594F" w:rsidRDefault="0065594F">
      <w:pPr>
        <w:pStyle w:val="WPNormal"/>
        <w:rPr>
          <w:rStyle w:val="None"/>
          <w:rFonts w:ascii="Times New Roman" w:eastAsia="Times New Roman" w:hAnsi="Times New Roman" w:cs="Times New Roman"/>
          <w:i/>
          <w:iCs/>
          <w:color w:val="FF0000"/>
          <w:sz w:val="24"/>
          <w:szCs w:val="24"/>
          <w:u w:color="FF0000"/>
        </w:rPr>
      </w:pPr>
    </w:p>
    <w:p w14:paraId="4A4A03D4" w14:textId="77777777" w:rsidR="0065594F" w:rsidRDefault="0065594F">
      <w:pPr>
        <w:pStyle w:val="WPNormal"/>
        <w:rPr>
          <w:rStyle w:val="None"/>
          <w:rFonts w:ascii="Times New Roman" w:eastAsia="Times New Roman" w:hAnsi="Times New Roman" w:cs="Times New Roman"/>
          <w:color w:val="FF0000"/>
          <w:sz w:val="24"/>
          <w:szCs w:val="24"/>
          <w:u w:color="FF0000"/>
        </w:rPr>
      </w:pPr>
    </w:p>
    <w:p w14:paraId="1481BBED" w14:textId="77777777" w:rsidR="0065594F" w:rsidRDefault="00000000">
      <w:pPr>
        <w:pStyle w:val="WPNormal"/>
        <w:rPr>
          <w:rStyle w:val="None"/>
          <w:rFonts w:ascii="Times New Roman" w:eastAsia="Times New Roman" w:hAnsi="Times New Roman" w:cs="Times New Roman"/>
          <w:b/>
          <w:bCs/>
          <w:i/>
          <w:iCs/>
          <w:sz w:val="24"/>
          <w:szCs w:val="24"/>
          <w:u w:val="single"/>
        </w:rPr>
      </w:pPr>
      <w:r>
        <w:rPr>
          <w:rStyle w:val="None"/>
          <w:rFonts w:ascii="Times New Roman" w:hAnsi="Times New Roman"/>
          <w:i/>
          <w:iCs/>
          <w:sz w:val="24"/>
          <w:szCs w:val="24"/>
          <w:u w:val="single"/>
        </w:rPr>
        <w:t xml:space="preserve">Course Timeline (with clear exam schedules, </w:t>
      </w:r>
      <w:proofErr w:type="gramStart"/>
      <w:r>
        <w:rPr>
          <w:rStyle w:val="None"/>
          <w:rFonts w:ascii="Times New Roman" w:hAnsi="Times New Roman"/>
          <w:i/>
          <w:iCs/>
          <w:sz w:val="24"/>
          <w:szCs w:val="24"/>
          <w:u w:val="single"/>
        </w:rPr>
        <w:t>assignments</w:t>
      </w:r>
      <w:proofErr w:type="gramEnd"/>
      <w:r>
        <w:rPr>
          <w:rStyle w:val="None"/>
          <w:rFonts w:ascii="Times New Roman" w:hAnsi="Times New Roman"/>
          <w:i/>
          <w:iCs/>
          <w:sz w:val="24"/>
          <w:szCs w:val="24"/>
          <w:u w:val="single"/>
        </w:rPr>
        <w:t xml:space="preserve"> and due dates):  </w:t>
      </w:r>
    </w:p>
    <w:p w14:paraId="501339C1" w14:textId="77777777" w:rsidR="0065594F" w:rsidRDefault="00000000">
      <w:pPr>
        <w:pStyle w:val="WPNormal"/>
        <w:rPr>
          <w:rFonts w:ascii="Arial" w:eastAsia="Arial" w:hAnsi="Arial" w:cs="Arial"/>
          <w:i/>
          <w:iCs/>
        </w:rPr>
      </w:pPr>
      <w:r>
        <w:rPr>
          <w:rStyle w:val="None"/>
          <w:rFonts w:ascii="Arial" w:hAnsi="Arial"/>
          <w:i/>
          <w:iCs/>
          <w:sz w:val="24"/>
          <w:szCs w:val="24"/>
        </w:rPr>
        <w:t xml:space="preserve">Instructors are encouraged to include reminders for students such as withdraw dates, midterms, etc.  Academic calendars may be found at: </w:t>
      </w:r>
      <w:hyperlink r:id="rId25" w:history="1">
        <w:r>
          <w:rPr>
            <w:rStyle w:val="Hyperlink1"/>
            <w:rFonts w:ascii="Arial" w:hAnsi="Arial"/>
            <w:i/>
            <w:iCs/>
          </w:rPr>
          <w:t>Academic</w:t>
        </w:r>
      </w:hyperlink>
      <w:r>
        <w:rPr>
          <w:rStyle w:val="Hyperlink1"/>
          <w:rFonts w:ascii="Arial" w:hAnsi="Arial"/>
          <w:i/>
          <w:iCs/>
        </w:rPr>
        <w:t xml:space="preserve"> Calendar</w:t>
      </w:r>
      <w:r>
        <w:rPr>
          <w:rStyle w:val="None"/>
          <w:rFonts w:ascii="Arial" w:hAnsi="Arial"/>
          <w:i/>
          <w:iCs/>
          <w:sz w:val="24"/>
          <w:szCs w:val="24"/>
        </w:rPr>
        <w:t xml:space="preserve">  and final schedules exam may be found at:  </w:t>
      </w:r>
      <w:hyperlink r:id="rId26" w:history="1">
        <w:r>
          <w:rPr>
            <w:rStyle w:val="Hyperlink2"/>
            <w:rFonts w:ascii="Arial" w:hAnsi="Arial"/>
            <w:i/>
            <w:iCs/>
          </w:rPr>
          <w:t>Final Exam Schedule</w:t>
        </w:r>
      </w:hyperlink>
    </w:p>
    <w:p w14:paraId="0C9B85F8" w14:textId="77777777" w:rsidR="0065594F" w:rsidRDefault="0065594F">
      <w:pPr>
        <w:pStyle w:val="BodyA"/>
        <w:jc w:val="center"/>
        <w:rPr>
          <w:rFonts w:ascii="Arial" w:eastAsia="Arial" w:hAnsi="Arial" w:cs="Arial"/>
        </w:rPr>
      </w:pPr>
    </w:p>
    <w:p w14:paraId="456F414D" w14:textId="77777777" w:rsidR="0065594F" w:rsidRDefault="00000000">
      <w:pPr>
        <w:pStyle w:val="BodyA"/>
        <w:jc w:val="center"/>
        <w:rPr>
          <w:rStyle w:val="None"/>
          <w:rFonts w:ascii="Arial" w:eastAsia="Arial" w:hAnsi="Arial" w:cs="Arial"/>
          <w:b/>
          <w:bCs/>
          <w:sz w:val="24"/>
          <w:szCs w:val="24"/>
          <w:u w:val="single"/>
        </w:rPr>
      </w:pPr>
      <w:r>
        <w:rPr>
          <w:rStyle w:val="None"/>
          <w:rFonts w:ascii="Arial" w:hAnsi="Arial"/>
          <w:b/>
          <w:bCs/>
          <w:sz w:val="24"/>
          <w:szCs w:val="24"/>
          <w:u w:val="single"/>
        </w:rPr>
        <w:t>Course Timeline Example:</w:t>
      </w:r>
    </w:p>
    <w:p w14:paraId="58290861" w14:textId="77777777" w:rsidR="0065594F" w:rsidRDefault="00000000">
      <w:pPr>
        <w:pStyle w:val="BodyA"/>
        <w:jc w:val="center"/>
        <w:rPr>
          <w:rStyle w:val="None"/>
          <w:rFonts w:ascii="Arial" w:eastAsia="Arial" w:hAnsi="Arial" w:cs="Arial"/>
          <w:sz w:val="24"/>
          <w:szCs w:val="24"/>
        </w:rPr>
      </w:pPr>
      <w:r>
        <w:rPr>
          <w:rStyle w:val="None"/>
          <w:rFonts w:ascii="Arial" w:hAnsi="Arial"/>
          <w:sz w:val="24"/>
          <w:szCs w:val="24"/>
        </w:rPr>
        <w:t>(</w:t>
      </w:r>
      <w:proofErr w:type="gramStart"/>
      <w:r>
        <w:rPr>
          <w:rStyle w:val="None"/>
          <w:rFonts w:ascii="Arial" w:hAnsi="Arial"/>
          <w:sz w:val="24"/>
          <w:szCs w:val="24"/>
        </w:rPr>
        <w:t>to</w:t>
      </w:r>
      <w:proofErr w:type="gramEnd"/>
      <w:r>
        <w:rPr>
          <w:rStyle w:val="None"/>
          <w:rFonts w:ascii="Arial" w:hAnsi="Arial"/>
          <w:sz w:val="24"/>
          <w:szCs w:val="24"/>
        </w:rPr>
        <w:t xml:space="preserve"> show progression of learning and important assessment dates)</w:t>
      </w:r>
    </w:p>
    <w:p w14:paraId="3933502C" w14:textId="77777777" w:rsidR="0065594F" w:rsidRDefault="00000000">
      <w:pPr>
        <w:pStyle w:val="BodyA"/>
        <w:rPr>
          <w:rStyle w:val="None"/>
          <w:rFonts w:ascii="Arial" w:eastAsia="Arial" w:hAnsi="Arial" w:cs="Arial"/>
          <w:sz w:val="24"/>
          <w:szCs w:val="24"/>
          <w:lang w:val="it-IT"/>
        </w:rPr>
      </w:pPr>
      <w:r>
        <w:rPr>
          <w:rStyle w:val="None"/>
          <w:rFonts w:ascii="Arial" w:hAnsi="Arial"/>
          <w:sz w:val="24"/>
          <w:szCs w:val="24"/>
          <w:lang w:val="it-IT"/>
        </w:rPr>
        <w:t>Music 310</w:t>
      </w:r>
    </w:p>
    <w:p w14:paraId="00978726" w14:textId="77777777" w:rsidR="0065594F" w:rsidRDefault="00000000">
      <w:pPr>
        <w:pStyle w:val="BodyA"/>
        <w:rPr>
          <w:rStyle w:val="None"/>
          <w:rFonts w:ascii="Arial" w:eastAsia="Arial" w:hAnsi="Arial" w:cs="Arial"/>
          <w:sz w:val="24"/>
          <w:szCs w:val="24"/>
        </w:rPr>
      </w:pPr>
      <w:r>
        <w:rPr>
          <w:rStyle w:val="None"/>
          <w:rFonts w:ascii="Arial" w:hAnsi="Arial"/>
          <w:sz w:val="24"/>
          <w:szCs w:val="24"/>
        </w:rPr>
        <w:t>Unit One Timeline</w:t>
      </w:r>
    </w:p>
    <w:p w14:paraId="50286424" w14:textId="77777777" w:rsidR="0065594F" w:rsidRDefault="00000000">
      <w:pPr>
        <w:pStyle w:val="BodyA"/>
        <w:rPr>
          <w:rFonts w:ascii="Arial" w:eastAsia="Arial" w:hAnsi="Arial" w:cs="Arial"/>
          <w:lang w:val="de-DE"/>
        </w:rPr>
      </w:pPr>
      <w:r>
        <w:rPr>
          <w:rStyle w:val="None"/>
          <w:rFonts w:ascii="Arial" w:hAnsi="Arial"/>
          <w:sz w:val="24"/>
          <w:szCs w:val="24"/>
          <w:lang w:val="de-DE"/>
        </w:rPr>
        <w:t>Fall Semester</w:t>
      </w:r>
    </w:p>
    <w:p w14:paraId="3896A0C8" w14:textId="77777777" w:rsidR="0065594F" w:rsidRDefault="0065594F">
      <w:pPr>
        <w:pStyle w:val="BodyA"/>
        <w:jc w:val="center"/>
        <w:rPr>
          <w:rFonts w:ascii="Arial" w:eastAsia="Arial" w:hAnsi="Arial" w:cs="Arial"/>
          <w:sz w:val="24"/>
          <w:szCs w:val="24"/>
        </w:rPr>
      </w:pPr>
    </w:p>
    <w:p w14:paraId="05A2E696" w14:textId="77777777" w:rsidR="0065594F" w:rsidRDefault="00000000">
      <w:pPr>
        <w:pStyle w:val="BodyA"/>
        <w:rPr>
          <w:rStyle w:val="None"/>
          <w:rFonts w:ascii="Arial" w:eastAsia="Arial" w:hAnsi="Arial" w:cs="Arial"/>
          <w:i/>
          <w:iCs/>
          <w:sz w:val="24"/>
          <w:szCs w:val="24"/>
        </w:rPr>
      </w:pPr>
      <w:r>
        <w:rPr>
          <w:rStyle w:val="None"/>
          <w:rFonts w:ascii="Arial" w:hAnsi="Arial"/>
          <w:i/>
          <w:iCs/>
          <w:sz w:val="24"/>
          <w:szCs w:val="24"/>
          <w:u w:val="single"/>
        </w:rPr>
        <w:t>Week of</w:t>
      </w:r>
      <w:r>
        <w:rPr>
          <w:rStyle w:val="None"/>
          <w:rFonts w:ascii="Arial" w:hAnsi="Arial"/>
          <w:i/>
          <w:iCs/>
          <w:sz w:val="24"/>
          <w:szCs w:val="24"/>
        </w:rPr>
        <w:t xml:space="preserve">:  </w:t>
      </w:r>
      <w:r>
        <w:rPr>
          <w:rStyle w:val="None"/>
          <w:rFonts w:ascii="Arial" w:hAnsi="Arial"/>
          <w:i/>
          <w:iCs/>
          <w:sz w:val="24"/>
          <w:szCs w:val="24"/>
          <w:u w:val="single"/>
        </w:rPr>
        <w:t>Topic and Assignments</w:t>
      </w:r>
      <w:r>
        <w:rPr>
          <w:rStyle w:val="None"/>
          <w:rFonts w:ascii="Arial" w:hAnsi="Arial"/>
          <w:i/>
          <w:iCs/>
          <w:sz w:val="24"/>
          <w:szCs w:val="24"/>
        </w:rPr>
        <w:t>:</w:t>
      </w:r>
    </w:p>
    <w:p w14:paraId="5574B85F" w14:textId="77777777" w:rsidR="0065594F" w:rsidRDefault="00000000">
      <w:pPr>
        <w:pStyle w:val="Heading"/>
        <w:rPr>
          <w:rStyle w:val="None"/>
          <w:rFonts w:ascii="Arial" w:eastAsia="Arial" w:hAnsi="Arial" w:cs="Arial"/>
          <w:sz w:val="24"/>
          <w:szCs w:val="24"/>
        </w:rPr>
      </w:pPr>
      <w:r>
        <w:rPr>
          <w:rStyle w:val="None"/>
          <w:rFonts w:ascii="Arial" w:hAnsi="Arial"/>
          <w:sz w:val="24"/>
          <w:szCs w:val="24"/>
        </w:rPr>
        <w:t>August 27</w:t>
      </w:r>
      <w:r>
        <w:rPr>
          <w:rStyle w:val="None"/>
          <w:rFonts w:ascii="Arial" w:hAnsi="Arial"/>
          <w:sz w:val="24"/>
          <w:szCs w:val="24"/>
        </w:rPr>
        <w:tab/>
      </w:r>
      <w:r>
        <w:rPr>
          <w:rStyle w:val="None"/>
          <w:rFonts w:ascii="Arial" w:hAnsi="Arial"/>
          <w:sz w:val="24"/>
          <w:szCs w:val="24"/>
        </w:rPr>
        <w:tab/>
        <w:t xml:space="preserve">Welcome to Music 310 </w:t>
      </w:r>
    </w:p>
    <w:p w14:paraId="79D1F0F8" w14:textId="77777777" w:rsidR="0065594F" w:rsidRDefault="00000000">
      <w:pPr>
        <w:pStyle w:val="BodyA"/>
        <w:ind w:left="1440" w:firstLine="720"/>
        <w:rPr>
          <w:rStyle w:val="None"/>
          <w:rFonts w:ascii="Arial" w:eastAsia="Arial" w:hAnsi="Arial" w:cs="Arial"/>
          <w:sz w:val="24"/>
          <w:szCs w:val="24"/>
          <w:lang w:val="fr-FR"/>
        </w:rPr>
      </w:pPr>
      <w:r>
        <w:rPr>
          <w:rStyle w:val="None"/>
          <w:rFonts w:ascii="Arial" w:hAnsi="Arial"/>
          <w:sz w:val="24"/>
          <w:szCs w:val="24"/>
          <w:lang w:val="fr-FR"/>
        </w:rPr>
        <w:t xml:space="preserve">Music in </w:t>
      </w:r>
      <w:proofErr w:type="spellStart"/>
      <w:r>
        <w:rPr>
          <w:rStyle w:val="None"/>
          <w:rFonts w:ascii="Arial" w:hAnsi="Arial"/>
          <w:sz w:val="24"/>
          <w:szCs w:val="24"/>
          <w:lang w:val="fr-FR"/>
        </w:rPr>
        <w:t>Antiquity</w:t>
      </w:r>
      <w:proofErr w:type="spellEnd"/>
      <w:r>
        <w:rPr>
          <w:rStyle w:val="None"/>
          <w:rFonts w:ascii="Arial" w:hAnsi="Arial"/>
          <w:sz w:val="24"/>
          <w:szCs w:val="24"/>
          <w:lang w:val="fr-FR"/>
        </w:rPr>
        <w:tab/>
      </w:r>
    </w:p>
    <w:p w14:paraId="06165FD8" w14:textId="77777777" w:rsidR="0065594F" w:rsidRDefault="00000000">
      <w:pPr>
        <w:pStyle w:val="BodyA"/>
        <w:ind w:left="1440" w:firstLine="720"/>
        <w:rPr>
          <w:rStyle w:val="None"/>
          <w:rFonts w:ascii="Arial" w:eastAsia="Arial" w:hAnsi="Arial" w:cs="Arial"/>
          <w:sz w:val="24"/>
          <w:szCs w:val="24"/>
        </w:rPr>
      </w:pPr>
      <w:r>
        <w:rPr>
          <w:rStyle w:val="Hyperlink1"/>
          <w:rFonts w:ascii="Arial" w:hAnsi="Arial"/>
        </w:rPr>
        <w:t>Reading Assignment</w:t>
      </w:r>
      <w:r>
        <w:rPr>
          <w:rStyle w:val="None"/>
          <w:rFonts w:ascii="Arial" w:hAnsi="Arial"/>
          <w:sz w:val="24"/>
          <w:szCs w:val="24"/>
        </w:rPr>
        <w:t xml:space="preserve">: </w:t>
      </w:r>
    </w:p>
    <w:p w14:paraId="23679DCA" w14:textId="77777777" w:rsidR="0065594F" w:rsidRDefault="00000000">
      <w:pPr>
        <w:pStyle w:val="BodyA"/>
        <w:ind w:left="1440" w:firstLine="720"/>
        <w:rPr>
          <w:rStyle w:val="None"/>
          <w:rFonts w:ascii="Arial" w:eastAsia="Arial" w:hAnsi="Arial" w:cs="Arial"/>
          <w:sz w:val="24"/>
          <w:szCs w:val="24"/>
          <w:lang w:val="de-DE"/>
        </w:rPr>
      </w:pPr>
      <w:r>
        <w:rPr>
          <w:rStyle w:val="None"/>
          <w:rFonts w:ascii="Arial" w:hAnsi="Arial"/>
          <w:sz w:val="24"/>
          <w:szCs w:val="24"/>
          <w:lang w:val="de-DE"/>
        </w:rPr>
        <w:t>HWM, Chapter 1</w:t>
      </w:r>
    </w:p>
    <w:p w14:paraId="591D0A53"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Listening Assignment</w:t>
      </w:r>
      <w:r>
        <w:rPr>
          <w:rStyle w:val="None"/>
          <w:rFonts w:ascii="Arial" w:hAnsi="Arial"/>
          <w:sz w:val="24"/>
          <w:szCs w:val="24"/>
        </w:rPr>
        <w:t>:</w:t>
      </w:r>
    </w:p>
    <w:p w14:paraId="4A21F7FB" w14:textId="77777777" w:rsidR="0065594F" w:rsidRDefault="00000000">
      <w:pPr>
        <w:pStyle w:val="BodyA"/>
        <w:rPr>
          <w:rStyle w:val="None"/>
          <w:rFonts w:ascii="Arial" w:eastAsia="Arial" w:hAnsi="Arial" w:cs="Arial"/>
          <w:i/>
          <w:iCs/>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hAnsi="Arial"/>
          <w:i/>
          <w:iCs/>
          <w:sz w:val="24"/>
          <w:szCs w:val="24"/>
        </w:rPr>
        <w:t xml:space="preserve">Epitaph of </w:t>
      </w:r>
      <w:proofErr w:type="spellStart"/>
      <w:r>
        <w:rPr>
          <w:rStyle w:val="None"/>
          <w:rFonts w:ascii="Arial" w:hAnsi="Arial"/>
          <w:i/>
          <w:iCs/>
          <w:sz w:val="24"/>
          <w:szCs w:val="24"/>
        </w:rPr>
        <w:t>Seikilos</w:t>
      </w:r>
      <w:proofErr w:type="spellEnd"/>
      <w:r>
        <w:rPr>
          <w:rStyle w:val="None"/>
          <w:rFonts w:ascii="Arial" w:hAnsi="Arial"/>
          <w:sz w:val="24"/>
          <w:szCs w:val="24"/>
        </w:rPr>
        <w:t xml:space="preserve">; </w:t>
      </w:r>
      <w:proofErr w:type="spellStart"/>
      <w:r>
        <w:rPr>
          <w:rStyle w:val="None"/>
          <w:rFonts w:ascii="Arial" w:hAnsi="Arial"/>
          <w:sz w:val="24"/>
          <w:szCs w:val="24"/>
        </w:rPr>
        <w:t>Euripedes</w:t>
      </w:r>
      <w:proofErr w:type="spellEnd"/>
      <w:r>
        <w:rPr>
          <w:rStyle w:val="None"/>
          <w:rFonts w:ascii="Arial" w:hAnsi="Arial"/>
          <w:sz w:val="24"/>
          <w:szCs w:val="24"/>
        </w:rPr>
        <w:t xml:space="preserve">, </w:t>
      </w:r>
      <w:proofErr w:type="spellStart"/>
      <w:r>
        <w:rPr>
          <w:rStyle w:val="None"/>
          <w:rFonts w:ascii="Arial" w:hAnsi="Arial"/>
          <w:i/>
          <w:iCs/>
          <w:sz w:val="24"/>
          <w:szCs w:val="24"/>
          <w:lang w:val="fr-FR"/>
        </w:rPr>
        <w:t>Orestes</w:t>
      </w:r>
      <w:proofErr w:type="spellEnd"/>
    </w:p>
    <w:p w14:paraId="14332C42" w14:textId="77777777" w:rsidR="0065594F" w:rsidRDefault="00000000">
      <w:pPr>
        <w:pStyle w:val="BodyA"/>
        <w:rPr>
          <w:rStyle w:val="None"/>
          <w:rFonts w:ascii="Arial" w:eastAsia="Arial" w:hAnsi="Arial" w:cs="Arial"/>
          <w:sz w:val="24"/>
          <w:szCs w:val="24"/>
        </w:rPr>
      </w:pPr>
      <w:r>
        <w:rPr>
          <w:rStyle w:val="None"/>
          <w:rFonts w:ascii="Arial" w:eastAsia="Arial" w:hAnsi="Arial" w:cs="Arial"/>
          <w:i/>
          <w:iCs/>
          <w:sz w:val="24"/>
          <w:szCs w:val="24"/>
        </w:rPr>
        <w:tab/>
      </w:r>
      <w:r>
        <w:rPr>
          <w:rStyle w:val="None"/>
          <w:rFonts w:ascii="Arial" w:eastAsia="Arial" w:hAnsi="Arial" w:cs="Arial"/>
          <w:i/>
          <w:iCs/>
          <w:sz w:val="24"/>
          <w:szCs w:val="24"/>
        </w:rPr>
        <w:tab/>
      </w:r>
      <w:r>
        <w:rPr>
          <w:rStyle w:val="None"/>
          <w:rFonts w:ascii="Arial" w:eastAsia="Arial" w:hAnsi="Arial" w:cs="Arial"/>
          <w:i/>
          <w:iCs/>
          <w:sz w:val="24"/>
          <w:szCs w:val="24"/>
        </w:rPr>
        <w:tab/>
      </w:r>
      <w:r>
        <w:rPr>
          <w:rStyle w:val="None"/>
          <w:rFonts w:ascii="Arial" w:hAnsi="Arial"/>
          <w:sz w:val="24"/>
          <w:szCs w:val="24"/>
        </w:rPr>
        <w:t>In-class quiz on Friday, August 31.</w:t>
      </w:r>
    </w:p>
    <w:p w14:paraId="0A358BD0" w14:textId="77777777" w:rsidR="0065594F" w:rsidRDefault="0065594F">
      <w:pPr>
        <w:pStyle w:val="BodyA"/>
        <w:rPr>
          <w:rFonts w:ascii="Arial" w:eastAsia="Arial" w:hAnsi="Arial" w:cs="Arial"/>
          <w:sz w:val="24"/>
          <w:szCs w:val="24"/>
        </w:rPr>
      </w:pPr>
    </w:p>
    <w:p w14:paraId="43416801" w14:textId="77777777" w:rsidR="0065594F" w:rsidRDefault="00000000">
      <w:pPr>
        <w:pStyle w:val="BodyA"/>
        <w:rPr>
          <w:rStyle w:val="None"/>
          <w:rFonts w:ascii="Arial" w:eastAsia="Arial" w:hAnsi="Arial" w:cs="Arial"/>
          <w:sz w:val="24"/>
          <w:szCs w:val="24"/>
        </w:rPr>
      </w:pPr>
      <w:r>
        <w:rPr>
          <w:rStyle w:val="None"/>
          <w:rFonts w:ascii="Arial" w:hAnsi="Arial"/>
          <w:sz w:val="24"/>
          <w:szCs w:val="24"/>
        </w:rPr>
        <w:t>September 4</w:t>
      </w:r>
      <w:r>
        <w:rPr>
          <w:rStyle w:val="None"/>
          <w:rFonts w:ascii="Arial" w:hAnsi="Arial"/>
          <w:sz w:val="24"/>
          <w:szCs w:val="24"/>
        </w:rPr>
        <w:tab/>
      </w:r>
      <w:r>
        <w:rPr>
          <w:rStyle w:val="None"/>
          <w:rFonts w:ascii="Arial" w:hAnsi="Arial"/>
          <w:sz w:val="24"/>
          <w:szCs w:val="24"/>
        </w:rPr>
        <w:tab/>
        <w:t>The Christian Church in the First Millennium</w:t>
      </w:r>
    </w:p>
    <w:p w14:paraId="3F3FC61B"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Reading Assignment</w:t>
      </w:r>
      <w:r>
        <w:rPr>
          <w:rStyle w:val="None"/>
          <w:rFonts w:ascii="Arial" w:hAnsi="Arial"/>
          <w:sz w:val="24"/>
          <w:szCs w:val="24"/>
        </w:rPr>
        <w:t>:</w:t>
      </w:r>
    </w:p>
    <w:p w14:paraId="0C9FC830" w14:textId="77777777" w:rsidR="0065594F" w:rsidRDefault="00000000">
      <w:pPr>
        <w:pStyle w:val="BodyA"/>
        <w:rPr>
          <w:rStyle w:val="None"/>
          <w:rFonts w:ascii="Arial" w:eastAsia="Arial" w:hAnsi="Arial" w:cs="Arial"/>
          <w:sz w:val="24"/>
          <w:szCs w:val="24"/>
          <w:lang w:val="de-DE"/>
        </w:rPr>
      </w:pP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t>HWM, Chapter 2</w:t>
      </w:r>
    </w:p>
    <w:p w14:paraId="68CF8CC3"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lastRenderedPageBreak/>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Listening Assignment</w:t>
      </w:r>
      <w:r>
        <w:rPr>
          <w:rStyle w:val="None"/>
          <w:rFonts w:ascii="Arial" w:hAnsi="Arial"/>
          <w:sz w:val="24"/>
          <w:szCs w:val="24"/>
        </w:rPr>
        <w:t>:</w:t>
      </w:r>
    </w:p>
    <w:p w14:paraId="7D57FEEF"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proofErr w:type="spellStart"/>
      <w:r>
        <w:rPr>
          <w:rStyle w:val="None"/>
          <w:rFonts w:ascii="Arial" w:hAnsi="Arial"/>
          <w:i/>
          <w:iCs/>
          <w:sz w:val="24"/>
          <w:szCs w:val="24"/>
        </w:rPr>
        <w:t>Viderunt</w:t>
      </w:r>
      <w:proofErr w:type="spellEnd"/>
      <w:r>
        <w:rPr>
          <w:rStyle w:val="None"/>
          <w:rFonts w:ascii="Arial" w:hAnsi="Arial"/>
          <w:i/>
          <w:iCs/>
          <w:sz w:val="24"/>
          <w:szCs w:val="24"/>
        </w:rPr>
        <w:t xml:space="preserve"> Omnes</w:t>
      </w:r>
      <w:r>
        <w:rPr>
          <w:rStyle w:val="None"/>
          <w:rFonts w:ascii="Arial" w:hAnsi="Arial"/>
          <w:sz w:val="24"/>
          <w:szCs w:val="24"/>
        </w:rPr>
        <w:t xml:space="preserve"> (Gradual)</w:t>
      </w:r>
    </w:p>
    <w:p w14:paraId="33DC1ED2" w14:textId="77777777" w:rsidR="0065594F" w:rsidRDefault="00000000">
      <w:pPr>
        <w:pStyle w:val="BodyA"/>
        <w:rPr>
          <w:rStyle w:val="Hyperlink1"/>
          <w:rFonts w:ascii="Arial" w:eastAsia="Arial" w:hAnsi="Arial" w:cs="Arial"/>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In-class quiz on Friday, September 7</w:t>
      </w:r>
    </w:p>
    <w:p w14:paraId="1E972BD8" w14:textId="77777777" w:rsidR="0065594F" w:rsidRDefault="0065594F">
      <w:pPr>
        <w:pStyle w:val="BodyA"/>
        <w:rPr>
          <w:rFonts w:ascii="Arial" w:eastAsia="Arial" w:hAnsi="Arial" w:cs="Arial"/>
          <w:sz w:val="24"/>
          <w:szCs w:val="24"/>
        </w:rPr>
      </w:pPr>
    </w:p>
    <w:p w14:paraId="2879B0DF" w14:textId="77777777" w:rsidR="0065594F" w:rsidRDefault="00000000">
      <w:pPr>
        <w:pStyle w:val="BodyA"/>
        <w:rPr>
          <w:rStyle w:val="None"/>
          <w:rFonts w:ascii="Arial" w:eastAsia="Arial" w:hAnsi="Arial" w:cs="Arial"/>
          <w:sz w:val="24"/>
          <w:szCs w:val="24"/>
        </w:rPr>
      </w:pPr>
      <w:r>
        <w:rPr>
          <w:rStyle w:val="None"/>
          <w:rFonts w:ascii="Arial" w:hAnsi="Arial"/>
          <w:sz w:val="24"/>
          <w:szCs w:val="24"/>
        </w:rPr>
        <w:t>September 10</w:t>
      </w:r>
      <w:r>
        <w:rPr>
          <w:rStyle w:val="None"/>
          <w:rFonts w:ascii="Arial" w:hAnsi="Arial"/>
          <w:sz w:val="24"/>
          <w:szCs w:val="24"/>
        </w:rPr>
        <w:tab/>
        <w:t>Roman Liturgy and Chant</w:t>
      </w:r>
      <w:r>
        <w:rPr>
          <w:rStyle w:val="None"/>
          <w:rFonts w:ascii="Arial" w:hAnsi="Arial"/>
          <w:sz w:val="24"/>
          <w:szCs w:val="24"/>
        </w:rPr>
        <w:tab/>
      </w:r>
    </w:p>
    <w:p w14:paraId="5F8325B7"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Reading Assignment</w:t>
      </w:r>
      <w:r>
        <w:rPr>
          <w:rStyle w:val="None"/>
          <w:rFonts w:ascii="Arial" w:hAnsi="Arial"/>
          <w:sz w:val="24"/>
          <w:szCs w:val="24"/>
        </w:rPr>
        <w:t>:</w:t>
      </w:r>
    </w:p>
    <w:p w14:paraId="454ABAFE" w14:textId="77777777" w:rsidR="0065594F" w:rsidRDefault="00000000">
      <w:pPr>
        <w:pStyle w:val="BodyA"/>
        <w:rPr>
          <w:rStyle w:val="None"/>
          <w:rFonts w:ascii="Arial" w:eastAsia="Arial" w:hAnsi="Arial" w:cs="Arial"/>
          <w:sz w:val="24"/>
          <w:szCs w:val="24"/>
          <w:lang w:val="de-DE"/>
        </w:rPr>
      </w:pP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t>HWM, Chapter 3</w:t>
      </w:r>
    </w:p>
    <w:p w14:paraId="5EF4701F"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Listening Assignment</w:t>
      </w:r>
      <w:r>
        <w:rPr>
          <w:rStyle w:val="None"/>
          <w:rFonts w:ascii="Arial" w:hAnsi="Arial"/>
          <w:sz w:val="24"/>
          <w:szCs w:val="24"/>
        </w:rPr>
        <w:t>:</w:t>
      </w:r>
    </w:p>
    <w:p w14:paraId="627E4AE6" w14:textId="345131AA"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hAnsi="Arial"/>
          <w:i/>
          <w:iCs/>
          <w:sz w:val="24"/>
          <w:szCs w:val="24"/>
        </w:rPr>
        <w:t>Mass for Christmas Day</w:t>
      </w:r>
      <w:r>
        <w:rPr>
          <w:rStyle w:val="None"/>
          <w:rFonts w:ascii="Arial" w:hAnsi="Arial"/>
          <w:sz w:val="24"/>
          <w:szCs w:val="24"/>
        </w:rPr>
        <w:t xml:space="preserve"> (parts a, b, c and </w:t>
      </w:r>
      <w:proofErr w:type="spellStart"/>
      <w:r>
        <w:rPr>
          <w:rStyle w:val="None"/>
          <w:rFonts w:ascii="Arial" w:hAnsi="Arial"/>
          <w:sz w:val="24"/>
          <w:szCs w:val="24"/>
        </w:rPr>
        <w:t>i</w:t>
      </w:r>
      <w:proofErr w:type="spellEnd"/>
      <w:r>
        <w:rPr>
          <w:rStyle w:val="None"/>
          <w:rFonts w:ascii="Arial" w:hAnsi="Arial"/>
          <w:sz w:val="24"/>
          <w:szCs w:val="24"/>
        </w:rPr>
        <w:t xml:space="preserve">); </w:t>
      </w:r>
      <w:r>
        <w:rPr>
          <w:rStyle w:val="None"/>
          <w:rFonts w:ascii="Arial" w:hAnsi="Arial"/>
          <w:i/>
          <w:iCs/>
          <w:sz w:val="24"/>
          <w:szCs w:val="24"/>
        </w:rPr>
        <w:t xml:space="preserve">Chants from Vespers </w:t>
      </w:r>
      <w:r>
        <w:rPr>
          <w:rStyle w:val="None"/>
          <w:rFonts w:ascii="Arial" w:hAnsi="Arial"/>
          <w:i/>
          <w:iCs/>
          <w:sz w:val="24"/>
          <w:szCs w:val="24"/>
        </w:rPr>
        <w:tab/>
      </w:r>
      <w:r>
        <w:rPr>
          <w:rStyle w:val="None"/>
          <w:rFonts w:ascii="Arial" w:hAnsi="Arial"/>
          <w:i/>
          <w:iCs/>
          <w:sz w:val="24"/>
          <w:szCs w:val="24"/>
        </w:rPr>
        <w:tab/>
      </w:r>
      <w:r>
        <w:rPr>
          <w:rStyle w:val="None"/>
          <w:rFonts w:ascii="Arial" w:hAnsi="Arial"/>
          <w:i/>
          <w:iCs/>
          <w:sz w:val="24"/>
          <w:szCs w:val="24"/>
        </w:rPr>
        <w:tab/>
      </w:r>
      <w:r>
        <w:rPr>
          <w:rStyle w:val="None"/>
          <w:rFonts w:ascii="Arial" w:hAnsi="Arial"/>
          <w:i/>
          <w:iCs/>
          <w:sz w:val="24"/>
          <w:szCs w:val="24"/>
        </w:rPr>
        <w:tab/>
        <w:t>for Christmas Day</w:t>
      </w:r>
      <w:r>
        <w:rPr>
          <w:rStyle w:val="None"/>
          <w:rFonts w:ascii="Arial" w:hAnsi="Arial"/>
          <w:sz w:val="24"/>
          <w:szCs w:val="24"/>
        </w:rPr>
        <w:t xml:space="preserve"> (part a); Tropes on </w:t>
      </w:r>
      <w:proofErr w:type="spellStart"/>
      <w:r>
        <w:rPr>
          <w:rStyle w:val="None"/>
          <w:rFonts w:ascii="Arial" w:hAnsi="Arial"/>
          <w:i/>
          <w:iCs/>
          <w:sz w:val="24"/>
          <w:szCs w:val="24"/>
          <w:lang w:val="pt-PT"/>
        </w:rPr>
        <w:t>Puer</w:t>
      </w:r>
      <w:proofErr w:type="spellEnd"/>
      <w:r>
        <w:rPr>
          <w:rStyle w:val="None"/>
          <w:rFonts w:ascii="Arial" w:hAnsi="Arial"/>
          <w:i/>
          <w:iCs/>
          <w:sz w:val="24"/>
          <w:szCs w:val="24"/>
          <w:lang w:val="pt-PT"/>
        </w:rPr>
        <w:t xml:space="preserve"> </w:t>
      </w:r>
      <w:proofErr w:type="spellStart"/>
      <w:r>
        <w:rPr>
          <w:rStyle w:val="None"/>
          <w:rFonts w:ascii="Arial" w:hAnsi="Arial"/>
          <w:i/>
          <w:iCs/>
          <w:sz w:val="24"/>
          <w:szCs w:val="24"/>
          <w:lang w:val="pt-PT"/>
        </w:rPr>
        <w:t>natus</w:t>
      </w:r>
      <w:proofErr w:type="spellEnd"/>
      <w:r>
        <w:rPr>
          <w:rStyle w:val="None"/>
          <w:rFonts w:ascii="Arial" w:hAnsi="Arial"/>
          <w:i/>
          <w:iCs/>
          <w:sz w:val="24"/>
          <w:szCs w:val="24"/>
          <w:lang w:val="pt-PT"/>
        </w:rPr>
        <w:t xml:space="preserve">: Quem </w:t>
      </w:r>
      <w:proofErr w:type="spellStart"/>
      <w:r>
        <w:rPr>
          <w:rStyle w:val="None"/>
          <w:rFonts w:ascii="Arial" w:hAnsi="Arial"/>
          <w:i/>
          <w:iCs/>
          <w:sz w:val="24"/>
          <w:szCs w:val="24"/>
          <w:lang w:val="pt-PT"/>
        </w:rPr>
        <w:t>queritis</w:t>
      </w:r>
      <w:proofErr w:type="spellEnd"/>
      <w:r>
        <w:rPr>
          <w:rStyle w:val="None"/>
          <w:rFonts w:ascii="Arial" w:hAnsi="Arial"/>
          <w:i/>
          <w:iCs/>
          <w:sz w:val="24"/>
          <w:szCs w:val="24"/>
          <w:lang w:val="pt-PT"/>
        </w:rPr>
        <w:t xml:space="preserve"> </w:t>
      </w:r>
      <w:r>
        <w:rPr>
          <w:rStyle w:val="None"/>
          <w:rFonts w:ascii="Arial" w:hAnsi="Arial"/>
          <w:i/>
          <w:iCs/>
          <w:sz w:val="24"/>
          <w:szCs w:val="24"/>
          <w:lang w:val="pt-PT"/>
        </w:rPr>
        <w:tab/>
      </w:r>
      <w:r>
        <w:rPr>
          <w:rStyle w:val="None"/>
          <w:rFonts w:ascii="Arial" w:hAnsi="Arial"/>
          <w:i/>
          <w:iCs/>
          <w:sz w:val="24"/>
          <w:szCs w:val="24"/>
          <w:lang w:val="pt-PT"/>
        </w:rPr>
        <w:tab/>
      </w:r>
      <w:r>
        <w:rPr>
          <w:rStyle w:val="None"/>
          <w:rFonts w:ascii="Arial" w:hAnsi="Arial"/>
          <w:i/>
          <w:iCs/>
          <w:sz w:val="24"/>
          <w:szCs w:val="24"/>
          <w:lang w:val="pt-PT"/>
        </w:rPr>
        <w:tab/>
      </w:r>
      <w:r>
        <w:rPr>
          <w:rStyle w:val="None"/>
          <w:rFonts w:ascii="Arial" w:hAnsi="Arial"/>
          <w:i/>
          <w:iCs/>
          <w:sz w:val="24"/>
          <w:szCs w:val="24"/>
          <w:lang w:val="pt-PT"/>
        </w:rPr>
        <w:tab/>
        <w:t xml:space="preserve">in presepe </w:t>
      </w:r>
      <w:proofErr w:type="spellStart"/>
      <w:r>
        <w:rPr>
          <w:rStyle w:val="None"/>
          <w:rFonts w:ascii="Arial" w:hAnsi="Arial"/>
          <w:i/>
          <w:iCs/>
          <w:sz w:val="24"/>
          <w:szCs w:val="24"/>
          <w:lang w:val="pt-PT"/>
        </w:rPr>
        <w:t>and</w:t>
      </w:r>
      <w:proofErr w:type="spellEnd"/>
      <w:r>
        <w:rPr>
          <w:rStyle w:val="None"/>
          <w:rFonts w:ascii="Arial" w:hAnsi="Arial"/>
          <w:i/>
          <w:iCs/>
          <w:sz w:val="24"/>
          <w:szCs w:val="24"/>
          <w:lang w:val="pt-PT"/>
        </w:rPr>
        <w:t xml:space="preserve"> Melisma</w:t>
      </w:r>
      <w:r>
        <w:rPr>
          <w:rStyle w:val="None"/>
          <w:rFonts w:ascii="Arial" w:hAnsi="Arial"/>
          <w:sz w:val="24"/>
          <w:szCs w:val="24"/>
        </w:rPr>
        <w:t xml:space="preserve">; Hildegard, </w:t>
      </w:r>
      <w:r>
        <w:rPr>
          <w:rStyle w:val="None"/>
          <w:rFonts w:ascii="Arial" w:hAnsi="Arial"/>
          <w:i/>
          <w:iCs/>
          <w:sz w:val="24"/>
          <w:szCs w:val="24"/>
        </w:rPr>
        <w:t xml:space="preserve">Ordo </w:t>
      </w:r>
      <w:proofErr w:type="spellStart"/>
      <w:r>
        <w:rPr>
          <w:rStyle w:val="None"/>
          <w:rFonts w:ascii="Arial" w:hAnsi="Arial"/>
          <w:i/>
          <w:iCs/>
          <w:sz w:val="24"/>
          <w:szCs w:val="24"/>
        </w:rPr>
        <w:t>Virtutum</w:t>
      </w:r>
      <w:proofErr w:type="spellEnd"/>
      <w:r>
        <w:rPr>
          <w:rStyle w:val="None"/>
          <w:rFonts w:ascii="Arial" w:hAnsi="Arial"/>
          <w:sz w:val="24"/>
          <w:szCs w:val="24"/>
        </w:rPr>
        <w:t>.</w:t>
      </w:r>
    </w:p>
    <w:p w14:paraId="220C3A24"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In-class quiz on Friday, September 14.</w:t>
      </w:r>
    </w:p>
    <w:p w14:paraId="4A1F2FB9"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p>
    <w:p w14:paraId="2976B256" w14:textId="77777777" w:rsidR="0065594F" w:rsidRDefault="00000000">
      <w:pPr>
        <w:pStyle w:val="BodyA"/>
        <w:rPr>
          <w:rStyle w:val="None"/>
          <w:rFonts w:ascii="Arial" w:eastAsia="Arial" w:hAnsi="Arial" w:cs="Arial"/>
          <w:sz w:val="24"/>
          <w:szCs w:val="24"/>
        </w:rPr>
      </w:pPr>
      <w:r>
        <w:rPr>
          <w:rStyle w:val="None"/>
          <w:rFonts w:ascii="Arial" w:hAnsi="Arial"/>
          <w:sz w:val="24"/>
          <w:szCs w:val="24"/>
        </w:rPr>
        <w:t>September 17</w:t>
      </w:r>
      <w:r>
        <w:rPr>
          <w:rStyle w:val="None"/>
          <w:rFonts w:ascii="Arial" w:hAnsi="Arial"/>
          <w:sz w:val="24"/>
          <w:szCs w:val="24"/>
        </w:rPr>
        <w:tab/>
        <w:t>Song and Dance in the Middle Ages</w:t>
      </w:r>
    </w:p>
    <w:p w14:paraId="49A456D2"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Reading Assignment</w:t>
      </w:r>
      <w:r>
        <w:rPr>
          <w:rStyle w:val="None"/>
          <w:rFonts w:ascii="Arial" w:hAnsi="Arial"/>
          <w:sz w:val="24"/>
          <w:szCs w:val="24"/>
        </w:rPr>
        <w:t>:</w:t>
      </w:r>
    </w:p>
    <w:p w14:paraId="40A39E5D" w14:textId="77777777" w:rsidR="0065594F" w:rsidRDefault="00000000">
      <w:pPr>
        <w:pStyle w:val="BodyA"/>
        <w:rPr>
          <w:rStyle w:val="None"/>
          <w:rFonts w:ascii="Arial" w:eastAsia="Arial" w:hAnsi="Arial" w:cs="Arial"/>
          <w:sz w:val="24"/>
          <w:szCs w:val="24"/>
          <w:lang w:val="de-DE"/>
        </w:rPr>
      </w:pP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t xml:space="preserve">HWM, Chapter 4:  </w:t>
      </w:r>
    </w:p>
    <w:p w14:paraId="5FFF3B16"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Listening Assignment</w:t>
      </w:r>
      <w:r>
        <w:rPr>
          <w:rStyle w:val="None"/>
          <w:rFonts w:ascii="Arial" w:hAnsi="Arial"/>
          <w:sz w:val="24"/>
          <w:szCs w:val="24"/>
        </w:rPr>
        <w:t>:</w:t>
      </w:r>
    </w:p>
    <w:p w14:paraId="5D8AAB02" w14:textId="3B9C2746" w:rsidR="0065594F" w:rsidRDefault="00000000">
      <w:pPr>
        <w:pStyle w:val="BodyA"/>
        <w:rPr>
          <w:rStyle w:val="None"/>
          <w:rFonts w:ascii="Arial" w:eastAsia="Arial" w:hAnsi="Arial" w:cs="Arial"/>
          <w:sz w:val="24"/>
          <w:szCs w:val="24"/>
        </w:rPr>
      </w:pPr>
      <w:r>
        <w:rPr>
          <w:rStyle w:val="None"/>
          <w:rFonts w:ascii="Arial" w:eastAsia="Arial" w:hAnsi="Arial" w:cs="Arial"/>
          <w:sz w:val="24"/>
          <w:szCs w:val="24"/>
          <w:lang w:val="es-ES_tradnl"/>
        </w:rPr>
        <w:tab/>
      </w:r>
      <w:r>
        <w:rPr>
          <w:rStyle w:val="None"/>
          <w:rFonts w:ascii="Arial" w:eastAsia="Arial" w:hAnsi="Arial" w:cs="Arial"/>
          <w:sz w:val="24"/>
          <w:szCs w:val="24"/>
          <w:lang w:val="es-ES_tradnl"/>
        </w:rPr>
        <w:tab/>
      </w:r>
      <w:r>
        <w:rPr>
          <w:rStyle w:val="None"/>
          <w:rFonts w:ascii="Arial" w:eastAsia="Arial" w:hAnsi="Arial" w:cs="Arial"/>
          <w:sz w:val="24"/>
          <w:szCs w:val="24"/>
          <w:lang w:val="es-ES_tradnl"/>
        </w:rPr>
        <w:tab/>
      </w:r>
      <w:proofErr w:type="spellStart"/>
      <w:r>
        <w:rPr>
          <w:rStyle w:val="None"/>
          <w:rFonts w:ascii="Arial" w:eastAsia="Arial" w:hAnsi="Arial" w:cs="Arial"/>
          <w:sz w:val="24"/>
          <w:szCs w:val="24"/>
          <w:lang w:val="es-ES_tradnl"/>
        </w:rPr>
        <w:t>Bernart</w:t>
      </w:r>
      <w:proofErr w:type="spellEnd"/>
      <w:r>
        <w:rPr>
          <w:rStyle w:val="None"/>
          <w:rFonts w:ascii="Arial" w:eastAsia="Arial" w:hAnsi="Arial" w:cs="Arial"/>
          <w:sz w:val="24"/>
          <w:szCs w:val="24"/>
          <w:lang w:val="es-ES_tradnl"/>
        </w:rPr>
        <w:t xml:space="preserve"> de </w:t>
      </w:r>
      <w:proofErr w:type="spellStart"/>
      <w:r>
        <w:rPr>
          <w:rStyle w:val="None"/>
          <w:rFonts w:ascii="Arial" w:eastAsia="Arial" w:hAnsi="Arial" w:cs="Arial"/>
          <w:sz w:val="24"/>
          <w:szCs w:val="24"/>
          <w:lang w:val="es-ES_tradnl"/>
        </w:rPr>
        <w:t>Ventadorn</w:t>
      </w:r>
      <w:proofErr w:type="spellEnd"/>
      <w:r>
        <w:rPr>
          <w:rStyle w:val="None"/>
          <w:rFonts w:ascii="Arial" w:eastAsia="Arial" w:hAnsi="Arial" w:cs="Arial"/>
          <w:sz w:val="24"/>
          <w:szCs w:val="24"/>
          <w:lang w:val="es-ES_tradnl"/>
        </w:rPr>
        <w:t xml:space="preserve">:  </w:t>
      </w:r>
      <w:r>
        <w:rPr>
          <w:rStyle w:val="None"/>
          <w:rFonts w:ascii="Arial" w:hAnsi="Arial"/>
          <w:i/>
          <w:iCs/>
          <w:sz w:val="24"/>
          <w:szCs w:val="24"/>
          <w:lang w:val="it-IT"/>
        </w:rPr>
        <w:t xml:space="preserve">Can </w:t>
      </w:r>
      <w:proofErr w:type="spellStart"/>
      <w:r>
        <w:rPr>
          <w:rStyle w:val="None"/>
          <w:rFonts w:ascii="Arial" w:hAnsi="Arial"/>
          <w:i/>
          <w:iCs/>
          <w:sz w:val="24"/>
          <w:szCs w:val="24"/>
          <w:lang w:val="it-IT"/>
        </w:rPr>
        <w:t>vei</w:t>
      </w:r>
      <w:proofErr w:type="spellEnd"/>
      <w:r>
        <w:rPr>
          <w:rStyle w:val="None"/>
          <w:rFonts w:ascii="Arial" w:hAnsi="Arial"/>
          <w:i/>
          <w:iCs/>
          <w:sz w:val="24"/>
          <w:szCs w:val="24"/>
          <w:lang w:val="it-IT"/>
        </w:rPr>
        <w:t xml:space="preserve"> la </w:t>
      </w:r>
      <w:proofErr w:type="spellStart"/>
      <w:r>
        <w:rPr>
          <w:rStyle w:val="None"/>
          <w:rFonts w:ascii="Arial" w:hAnsi="Arial"/>
          <w:i/>
          <w:iCs/>
          <w:sz w:val="24"/>
          <w:szCs w:val="24"/>
          <w:lang w:val="it-IT"/>
        </w:rPr>
        <w:t>lauzeta</w:t>
      </w:r>
      <w:proofErr w:type="spellEnd"/>
      <w:r>
        <w:rPr>
          <w:rStyle w:val="None"/>
          <w:rFonts w:ascii="Arial" w:hAnsi="Arial"/>
          <w:i/>
          <w:iCs/>
          <w:sz w:val="24"/>
          <w:szCs w:val="24"/>
          <w:lang w:val="it-IT"/>
        </w:rPr>
        <w:t xml:space="preserve"> </w:t>
      </w:r>
      <w:proofErr w:type="spellStart"/>
      <w:r>
        <w:rPr>
          <w:rStyle w:val="None"/>
          <w:rFonts w:ascii="Arial" w:hAnsi="Arial"/>
          <w:i/>
          <w:iCs/>
          <w:sz w:val="24"/>
          <w:szCs w:val="24"/>
          <w:lang w:val="it-IT"/>
        </w:rPr>
        <w:t>mover</w:t>
      </w:r>
      <w:proofErr w:type="spellEnd"/>
      <w:r>
        <w:rPr>
          <w:rStyle w:val="None"/>
          <w:rFonts w:ascii="Arial" w:hAnsi="Arial"/>
          <w:sz w:val="24"/>
          <w:szCs w:val="24"/>
          <w:lang w:val="it-IT"/>
        </w:rPr>
        <w:t xml:space="preserve">; </w:t>
      </w:r>
      <w:proofErr w:type="spellStart"/>
      <w:r>
        <w:rPr>
          <w:rStyle w:val="None"/>
          <w:rFonts w:ascii="Arial" w:hAnsi="Arial"/>
          <w:sz w:val="24"/>
          <w:szCs w:val="24"/>
          <w:lang w:val="it-IT"/>
        </w:rPr>
        <w:t>Comtessa</w:t>
      </w:r>
      <w:proofErr w:type="spellEnd"/>
      <w:r>
        <w:rPr>
          <w:rStyle w:val="None"/>
          <w:rFonts w:ascii="Arial" w:hAnsi="Arial"/>
          <w:sz w:val="24"/>
          <w:szCs w:val="24"/>
          <w:lang w:val="it-IT"/>
        </w:rPr>
        <w:t xml:space="preserve"> de </w:t>
      </w:r>
      <w:r>
        <w:rPr>
          <w:rStyle w:val="None"/>
          <w:rFonts w:ascii="Arial" w:hAnsi="Arial"/>
          <w:sz w:val="24"/>
          <w:szCs w:val="24"/>
          <w:lang w:val="it-IT"/>
        </w:rPr>
        <w:tab/>
      </w:r>
      <w:r>
        <w:rPr>
          <w:rStyle w:val="None"/>
          <w:rFonts w:ascii="Arial" w:hAnsi="Arial"/>
          <w:sz w:val="24"/>
          <w:szCs w:val="24"/>
          <w:lang w:val="it-IT"/>
        </w:rPr>
        <w:tab/>
      </w:r>
      <w:r>
        <w:rPr>
          <w:rStyle w:val="None"/>
          <w:rFonts w:ascii="Arial" w:hAnsi="Arial"/>
          <w:sz w:val="24"/>
          <w:szCs w:val="24"/>
          <w:lang w:val="it-IT"/>
        </w:rPr>
        <w:tab/>
      </w:r>
      <w:r>
        <w:rPr>
          <w:rStyle w:val="None"/>
          <w:rFonts w:ascii="Arial" w:hAnsi="Arial"/>
          <w:sz w:val="24"/>
          <w:szCs w:val="24"/>
          <w:lang w:val="it-IT"/>
        </w:rPr>
        <w:tab/>
        <w:t xml:space="preserve">Dia: </w:t>
      </w:r>
      <w:r>
        <w:rPr>
          <w:rStyle w:val="None"/>
          <w:rFonts w:ascii="Arial" w:hAnsi="Arial"/>
          <w:i/>
          <w:iCs/>
          <w:sz w:val="24"/>
          <w:szCs w:val="24"/>
          <w:lang w:val="pt-PT"/>
        </w:rPr>
        <w:t>A Chantar</w:t>
      </w:r>
      <w:r>
        <w:rPr>
          <w:rStyle w:val="None"/>
          <w:rFonts w:ascii="Arial" w:hAnsi="Arial"/>
          <w:sz w:val="24"/>
          <w:szCs w:val="24"/>
        </w:rPr>
        <w:t xml:space="preserve">; Adam de la Halle:  </w:t>
      </w:r>
      <w:r>
        <w:rPr>
          <w:rStyle w:val="None"/>
          <w:rFonts w:ascii="Arial" w:hAnsi="Arial"/>
          <w:i/>
          <w:iCs/>
          <w:sz w:val="24"/>
          <w:szCs w:val="24"/>
          <w:lang w:val="fr-FR"/>
        </w:rPr>
        <w:t>Robins m</w:t>
      </w:r>
      <w:r>
        <w:rPr>
          <w:rStyle w:val="None"/>
          <w:rFonts w:ascii="Arial" w:hAnsi="Arial"/>
          <w:i/>
          <w:iCs/>
          <w:sz w:val="24"/>
          <w:szCs w:val="24"/>
        </w:rPr>
        <w:t>’</w:t>
      </w:r>
      <w:r>
        <w:rPr>
          <w:rStyle w:val="None"/>
          <w:rFonts w:ascii="Arial" w:hAnsi="Arial"/>
          <w:i/>
          <w:iCs/>
          <w:sz w:val="24"/>
          <w:szCs w:val="24"/>
          <w:lang w:val="fr-FR"/>
        </w:rPr>
        <w:t>aime</w:t>
      </w:r>
      <w:r>
        <w:rPr>
          <w:rStyle w:val="None"/>
          <w:rFonts w:ascii="Arial" w:hAnsi="Arial"/>
          <w:sz w:val="24"/>
          <w:szCs w:val="24"/>
          <w:lang w:val="pt-PT"/>
        </w:rPr>
        <w:t xml:space="preserve">; Cantiga 159:  </w:t>
      </w:r>
      <w:r>
        <w:rPr>
          <w:rStyle w:val="None"/>
          <w:rFonts w:ascii="Arial" w:hAnsi="Arial"/>
          <w:sz w:val="24"/>
          <w:szCs w:val="24"/>
          <w:lang w:val="pt-PT"/>
        </w:rPr>
        <w:tab/>
      </w:r>
      <w:r>
        <w:rPr>
          <w:rStyle w:val="None"/>
          <w:rFonts w:ascii="Arial" w:hAnsi="Arial"/>
          <w:sz w:val="24"/>
          <w:szCs w:val="24"/>
          <w:lang w:val="pt-PT"/>
        </w:rPr>
        <w:tab/>
      </w:r>
      <w:r>
        <w:rPr>
          <w:rStyle w:val="None"/>
          <w:rFonts w:ascii="Arial" w:hAnsi="Arial"/>
          <w:sz w:val="24"/>
          <w:szCs w:val="24"/>
          <w:lang w:val="pt-PT"/>
        </w:rPr>
        <w:tab/>
      </w:r>
      <w:r>
        <w:rPr>
          <w:rStyle w:val="None"/>
          <w:rFonts w:ascii="Arial" w:hAnsi="Arial"/>
          <w:sz w:val="24"/>
          <w:szCs w:val="24"/>
          <w:lang w:val="pt-PT"/>
        </w:rPr>
        <w:tab/>
      </w:r>
      <w:r>
        <w:rPr>
          <w:rStyle w:val="None"/>
          <w:rFonts w:ascii="Arial" w:hAnsi="Arial"/>
          <w:i/>
          <w:iCs/>
          <w:sz w:val="24"/>
          <w:szCs w:val="24"/>
          <w:lang w:val="it-IT"/>
        </w:rPr>
        <w:t xml:space="preserve">Non </w:t>
      </w:r>
      <w:proofErr w:type="spellStart"/>
      <w:r>
        <w:rPr>
          <w:rStyle w:val="None"/>
          <w:rFonts w:ascii="Arial" w:hAnsi="Arial"/>
          <w:i/>
          <w:iCs/>
          <w:sz w:val="24"/>
          <w:szCs w:val="24"/>
          <w:lang w:val="it-IT"/>
        </w:rPr>
        <w:t>sofre</w:t>
      </w:r>
      <w:proofErr w:type="spellEnd"/>
      <w:r>
        <w:rPr>
          <w:rStyle w:val="None"/>
          <w:rFonts w:ascii="Arial" w:hAnsi="Arial"/>
          <w:i/>
          <w:iCs/>
          <w:sz w:val="24"/>
          <w:szCs w:val="24"/>
          <w:lang w:val="it-IT"/>
        </w:rPr>
        <w:t xml:space="preserve"> Santa Maria</w:t>
      </w:r>
      <w:r>
        <w:rPr>
          <w:rStyle w:val="None"/>
          <w:rFonts w:ascii="Arial" w:hAnsi="Arial"/>
          <w:sz w:val="24"/>
          <w:szCs w:val="24"/>
        </w:rPr>
        <w:t xml:space="preserve">; </w:t>
      </w:r>
      <w:r>
        <w:rPr>
          <w:rStyle w:val="None"/>
          <w:rFonts w:ascii="Arial" w:hAnsi="Arial"/>
          <w:i/>
          <w:iCs/>
          <w:sz w:val="24"/>
          <w:szCs w:val="24"/>
          <w:lang w:val="it-IT"/>
        </w:rPr>
        <w:t xml:space="preserve">La quarte </w:t>
      </w:r>
      <w:proofErr w:type="spellStart"/>
      <w:r>
        <w:rPr>
          <w:rStyle w:val="None"/>
          <w:rFonts w:ascii="Arial" w:hAnsi="Arial"/>
          <w:i/>
          <w:iCs/>
          <w:sz w:val="24"/>
          <w:szCs w:val="24"/>
          <w:lang w:val="it-IT"/>
        </w:rPr>
        <w:t>estampie</w:t>
      </w:r>
      <w:proofErr w:type="spellEnd"/>
      <w:r>
        <w:rPr>
          <w:rStyle w:val="None"/>
          <w:rFonts w:ascii="Arial" w:hAnsi="Arial"/>
          <w:i/>
          <w:iCs/>
          <w:sz w:val="24"/>
          <w:szCs w:val="24"/>
          <w:lang w:val="it-IT"/>
        </w:rPr>
        <w:t xml:space="preserve"> </w:t>
      </w:r>
      <w:proofErr w:type="spellStart"/>
      <w:r>
        <w:rPr>
          <w:rStyle w:val="None"/>
          <w:rFonts w:ascii="Arial" w:hAnsi="Arial"/>
          <w:i/>
          <w:iCs/>
          <w:sz w:val="24"/>
          <w:szCs w:val="24"/>
          <w:lang w:val="it-IT"/>
        </w:rPr>
        <w:t>royal</w:t>
      </w:r>
      <w:proofErr w:type="spellEnd"/>
      <w:r>
        <w:rPr>
          <w:rStyle w:val="None"/>
          <w:rFonts w:ascii="Arial" w:hAnsi="Arial"/>
          <w:sz w:val="24"/>
          <w:szCs w:val="24"/>
        </w:rPr>
        <w:t>.</w:t>
      </w:r>
    </w:p>
    <w:p w14:paraId="2BCF5AC6" w14:textId="77777777" w:rsidR="0065594F" w:rsidRDefault="0065594F">
      <w:pPr>
        <w:pStyle w:val="BodyA"/>
        <w:rPr>
          <w:rFonts w:ascii="Arial" w:eastAsia="Arial" w:hAnsi="Arial" w:cs="Arial"/>
          <w:sz w:val="24"/>
          <w:szCs w:val="24"/>
        </w:rPr>
      </w:pPr>
    </w:p>
    <w:p w14:paraId="4CDA18BF" w14:textId="77777777" w:rsidR="0065594F" w:rsidRDefault="00000000">
      <w:pPr>
        <w:pStyle w:val="BodyA"/>
        <w:rPr>
          <w:rStyle w:val="None"/>
          <w:rFonts w:ascii="Arial" w:eastAsia="Arial" w:hAnsi="Arial" w:cs="Arial"/>
          <w:sz w:val="24"/>
          <w:szCs w:val="24"/>
        </w:rPr>
      </w:pPr>
      <w:r>
        <w:rPr>
          <w:rStyle w:val="None"/>
          <w:rFonts w:ascii="Arial" w:hAnsi="Arial"/>
          <w:sz w:val="24"/>
          <w:szCs w:val="24"/>
        </w:rPr>
        <w:t>September 24</w:t>
      </w:r>
      <w:r>
        <w:rPr>
          <w:rStyle w:val="None"/>
          <w:rFonts w:ascii="Arial" w:hAnsi="Arial"/>
          <w:sz w:val="24"/>
          <w:szCs w:val="24"/>
        </w:rPr>
        <w:tab/>
        <w:t>The Thirteenth and Fourteenth Centuries</w:t>
      </w:r>
    </w:p>
    <w:p w14:paraId="65F447C7"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Reading Assignment</w:t>
      </w:r>
      <w:r>
        <w:rPr>
          <w:rStyle w:val="None"/>
          <w:rFonts w:ascii="Arial" w:hAnsi="Arial"/>
          <w:sz w:val="24"/>
          <w:szCs w:val="24"/>
        </w:rPr>
        <w:t>:</w:t>
      </w:r>
    </w:p>
    <w:p w14:paraId="677288D0"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HWM, Chapters 5 and 6</w:t>
      </w:r>
    </w:p>
    <w:p w14:paraId="2FF78681" w14:textId="77777777" w:rsidR="0065594F" w:rsidRDefault="00000000">
      <w:pPr>
        <w:pStyle w:val="BodyA"/>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Hyperlink1"/>
          <w:rFonts w:ascii="Arial" w:hAnsi="Arial"/>
        </w:rPr>
        <w:t>Listening Assignment</w:t>
      </w:r>
      <w:r>
        <w:rPr>
          <w:rStyle w:val="None"/>
          <w:rFonts w:ascii="Arial" w:hAnsi="Arial"/>
          <w:sz w:val="24"/>
          <w:szCs w:val="24"/>
        </w:rPr>
        <w:t>:</w:t>
      </w:r>
    </w:p>
    <w:p w14:paraId="45EFCEC4" w14:textId="77777777" w:rsidR="0065594F" w:rsidRDefault="00000000">
      <w:pPr>
        <w:pStyle w:val="BodyA"/>
        <w:rPr>
          <w:rStyle w:val="None"/>
          <w:rFonts w:ascii="Arial" w:eastAsia="Arial" w:hAnsi="Arial" w:cs="Arial"/>
          <w:sz w:val="24"/>
          <w:szCs w:val="24"/>
          <w:lang w:val="de-DE"/>
        </w:rPr>
      </w:pP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t xml:space="preserve">NAWM 17; NAWM 19; NAWM 23; NAWM 24; NAWM 25; </w:t>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t xml:space="preserve">NAWM 27  </w:t>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r>
        <w:rPr>
          <w:rStyle w:val="None"/>
          <w:rFonts w:ascii="Arial" w:eastAsia="Arial" w:hAnsi="Arial" w:cs="Arial"/>
          <w:sz w:val="24"/>
          <w:szCs w:val="24"/>
          <w:lang w:val="de-DE"/>
        </w:rPr>
        <w:tab/>
      </w:r>
    </w:p>
    <w:p w14:paraId="1BDC0F1F" w14:textId="77777777" w:rsidR="0065594F" w:rsidRDefault="0065594F">
      <w:pPr>
        <w:pStyle w:val="BodyA"/>
        <w:rPr>
          <w:rFonts w:ascii="Arial" w:eastAsia="Arial" w:hAnsi="Arial" w:cs="Arial"/>
          <w:i/>
          <w:iCs/>
          <w:sz w:val="24"/>
          <w:szCs w:val="24"/>
        </w:rPr>
      </w:pPr>
    </w:p>
    <w:p w14:paraId="643CCA89" w14:textId="77777777" w:rsidR="0065594F" w:rsidRDefault="00000000">
      <w:pPr>
        <w:pStyle w:val="BodyA"/>
        <w:rPr>
          <w:rStyle w:val="None"/>
          <w:rFonts w:ascii="Arial" w:eastAsia="Arial" w:hAnsi="Arial" w:cs="Arial"/>
          <w:sz w:val="24"/>
          <w:szCs w:val="24"/>
        </w:rPr>
      </w:pPr>
      <w:proofErr w:type="spellStart"/>
      <w:r>
        <w:rPr>
          <w:rStyle w:val="None"/>
          <w:rFonts w:ascii="Arial" w:hAnsi="Arial"/>
          <w:i/>
          <w:iCs/>
          <w:sz w:val="24"/>
          <w:szCs w:val="24"/>
          <w:lang w:val="de-DE"/>
        </w:rPr>
        <w:t>Important</w:t>
      </w:r>
      <w:proofErr w:type="spellEnd"/>
      <w:r>
        <w:rPr>
          <w:rStyle w:val="None"/>
          <w:rFonts w:ascii="Arial" w:hAnsi="Arial"/>
          <w:i/>
          <w:iCs/>
          <w:sz w:val="24"/>
          <w:szCs w:val="24"/>
          <w:lang w:val="de-DE"/>
        </w:rPr>
        <w:t xml:space="preserve"> Dates </w:t>
      </w:r>
      <w:proofErr w:type="spellStart"/>
      <w:r>
        <w:rPr>
          <w:rStyle w:val="None"/>
          <w:rFonts w:ascii="Arial" w:hAnsi="Arial"/>
          <w:i/>
          <w:iCs/>
          <w:sz w:val="24"/>
          <w:szCs w:val="24"/>
          <w:lang w:val="de-DE"/>
        </w:rPr>
        <w:t>for</w:t>
      </w:r>
      <w:proofErr w:type="spellEnd"/>
      <w:r>
        <w:rPr>
          <w:rStyle w:val="None"/>
          <w:rFonts w:ascii="Arial" w:hAnsi="Arial"/>
          <w:i/>
          <w:iCs/>
          <w:sz w:val="24"/>
          <w:szCs w:val="24"/>
          <w:lang w:val="de-DE"/>
        </w:rPr>
        <w:t xml:space="preserve"> Unit </w:t>
      </w:r>
      <w:proofErr w:type="spellStart"/>
      <w:r>
        <w:rPr>
          <w:rStyle w:val="None"/>
          <w:rFonts w:ascii="Arial" w:hAnsi="Arial"/>
          <w:i/>
          <w:iCs/>
          <w:sz w:val="24"/>
          <w:szCs w:val="24"/>
          <w:lang w:val="de-DE"/>
        </w:rPr>
        <w:t>One</w:t>
      </w:r>
      <w:proofErr w:type="spellEnd"/>
      <w:r>
        <w:rPr>
          <w:rStyle w:val="None"/>
          <w:rFonts w:ascii="Arial" w:hAnsi="Arial"/>
          <w:sz w:val="24"/>
          <w:szCs w:val="24"/>
        </w:rPr>
        <w:t>:</w:t>
      </w:r>
    </w:p>
    <w:p w14:paraId="0B32E568" w14:textId="77777777" w:rsidR="0065594F" w:rsidRDefault="00000000">
      <w:pPr>
        <w:pStyle w:val="BodyA"/>
        <w:rPr>
          <w:rStyle w:val="None"/>
          <w:rFonts w:ascii="Arial" w:eastAsia="Arial" w:hAnsi="Arial" w:cs="Arial"/>
          <w:sz w:val="24"/>
          <w:szCs w:val="24"/>
        </w:rPr>
      </w:pPr>
      <w:r>
        <w:rPr>
          <w:rStyle w:val="None"/>
          <w:rFonts w:ascii="Arial" w:hAnsi="Arial"/>
          <w:sz w:val="24"/>
          <w:szCs w:val="24"/>
        </w:rPr>
        <w:lastRenderedPageBreak/>
        <w:t>October 1</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t xml:space="preserve">Exam One Review </w:t>
      </w:r>
    </w:p>
    <w:p w14:paraId="3A976F05" w14:textId="77777777" w:rsidR="0065594F" w:rsidRDefault="00000000">
      <w:pPr>
        <w:pStyle w:val="BodyA"/>
        <w:rPr>
          <w:rStyle w:val="None"/>
          <w:rFonts w:ascii="Arial" w:eastAsia="Arial" w:hAnsi="Arial" w:cs="Arial"/>
          <w:sz w:val="24"/>
          <w:szCs w:val="24"/>
        </w:rPr>
      </w:pPr>
      <w:r>
        <w:rPr>
          <w:rStyle w:val="None"/>
          <w:rFonts w:ascii="Arial" w:hAnsi="Arial"/>
          <w:sz w:val="24"/>
          <w:szCs w:val="24"/>
        </w:rPr>
        <w:t>October 3</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t>Listening Exam One</w:t>
      </w:r>
    </w:p>
    <w:p w14:paraId="5E8ADB0C" w14:textId="77777777" w:rsidR="0065594F" w:rsidRDefault="00000000">
      <w:pPr>
        <w:pStyle w:val="BodyA"/>
      </w:pPr>
      <w:r>
        <w:rPr>
          <w:rStyle w:val="None"/>
          <w:rFonts w:ascii="Arial" w:hAnsi="Arial"/>
          <w:sz w:val="24"/>
          <w:szCs w:val="24"/>
        </w:rPr>
        <w:t>October 5</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t>Paper Proposal/Bibliography Due</w:t>
      </w:r>
    </w:p>
    <w:sectPr w:rsidR="0065594F">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5443B" w14:textId="77777777" w:rsidR="00F52D06" w:rsidRDefault="00F52D06">
      <w:r>
        <w:separator/>
      </w:r>
    </w:p>
  </w:endnote>
  <w:endnote w:type="continuationSeparator" w:id="0">
    <w:p w14:paraId="7A505A39" w14:textId="77777777" w:rsidR="00F52D06" w:rsidRDefault="00F5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aco">
    <w:panose1 w:val="00000000000000000000"/>
    <w:charset w:val="4D"/>
    <w:family w:val="auto"/>
    <w:pitch w:val="variable"/>
    <w:sig w:usb0="A00002FF" w:usb1="500039FB" w:usb2="00000000" w:usb3="00000000" w:csb0="00000197"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48D1" w14:textId="77777777" w:rsidR="0065594F" w:rsidRDefault="0065594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DD5F" w14:textId="77777777" w:rsidR="00F52D06" w:rsidRDefault="00F52D06">
      <w:r>
        <w:separator/>
      </w:r>
    </w:p>
  </w:footnote>
  <w:footnote w:type="continuationSeparator" w:id="0">
    <w:p w14:paraId="3B05954E" w14:textId="77777777" w:rsidR="00F52D06" w:rsidRDefault="00F5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C2C4" w14:textId="77777777" w:rsidR="0065594F" w:rsidRDefault="00000000">
    <w:pPr>
      <w:pStyle w:val="Header"/>
      <w:tabs>
        <w:tab w:val="clear" w:pos="9360"/>
        <w:tab w:val="right" w:pos="9340"/>
      </w:tabs>
    </w:pPr>
    <w:r>
      <w:rPr>
        <w:rStyle w:val="NoneA"/>
        <w:noProof/>
      </w:rPr>
      <w:drawing>
        <wp:inline distT="0" distB="0" distL="0" distR="0" wp14:anchorId="2225150A" wp14:editId="03A4F561">
          <wp:extent cx="697231" cy="693420"/>
          <wp:effectExtent l="0" t="0" r="0" b="0"/>
          <wp:docPr id="1073741825" name="officeArt object" descr="Seal FINAL color"/>
          <wp:cNvGraphicFramePr/>
          <a:graphic xmlns:a="http://schemas.openxmlformats.org/drawingml/2006/main">
            <a:graphicData uri="http://schemas.openxmlformats.org/drawingml/2006/picture">
              <pic:pic xmlns:pic="http://schemas.openxmlformats.org/drawingml/2006/picture">
                <pic:nvPicPr>
                  <pic:cNvPr id="1073741825" name="Seal FINAL color" descr="Seal FINAL color"/>
                  <pic:cNvPicPr>
                    <a:picLocks noChangeAspect="1"/>
                  </pic:cNvPicPr>
                </pic:nvPicPr>
                <pic:blipFill>
                  <a:blip r:embed="rId1"/>
                  <a:stretch>
                    <a:fillRect/>
                  </a:stretch>
                </pic:blipFill>
                <pic:spPr>
                  <a:xfrm>
                    <a:off x="0" y="0"/>
                    <a:ext cx="697231" cy="693420"/>
                  </a:xfrm>
                  <a:prstGeom prst="rect">
                    <a:avLst/>
                  </a:prstGeom>
                  <a:ln w="12700" cap="flat">
                    <a:noFill/>
                    <a:miter lim="400000"/>
                  </a:ln>
                  <a:effectLst/>
                </pic:spPr>
              </pic:pic>
            </a:graphicData>
          </a:graphic>
        </wp:inline>
      </w:drawing>
    </w:r>
    <w:r>
      <w:rPr>
        <w:rFonts w:ascii="Times New Roman" w:hAnsi="Times New Roman"/>
        <w:b/>
        <w:bCs/>
        <w:color w:val="17365D"/>
        <w:sz w:val="32"/>
        <w:szCs w:val="32"/>
        <w:u w:color="17365D"/>
      </w:rPr>
      <w:t>Shepherd University 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F94"/>
    <w:multiLevelType w:val="hybridMultilevel"/>
    <w:tmpl w:val="9C700562"/>
    <w:lvl w:ilvl="0" w:tplc="FB86E6F0">
      <w:start w:val="1"/>
      <w:numFmt w:val="bullet"/>
      <w:lvlText w:val="•"/>
      <w:lvlJc w:val="left"/>
      <w:pPr>
        <w:ind w:left="33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1" w:tplc="2D90388C">
      <w:start w:val="1"/>
      <w:numFmt w:val="bullet"/>
      <w:lvlText w:val="•"/>
      <w:lvlJc w:val="left"/>
      <w:pPr>
        <w:ind w:left="105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2" w:tplc="D5FE1F40">
      <w:start w:val="1"/>
      <w:numFmt w:val="bullet"/>
      <w:lvlText w:val="•"/>
      <w:lvlJc w:val="left"/>
      <w:pPr>
        <w:ind w:left="177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3" w:tplc="482657B2">
      <w:start w:val="1"/>
      <w:numFmt w:val="bullet"/>
      <w:lvlText w:val="•"/>
      <w:lvlJc w:val="left"/>
      <w:pPr>
        <w:ind w:left="249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4" w:tplc="B2A4F084">
      <w:start w:val="1"/>
      <w:numFmt w:val="bullet"/>
      <w:lvlText w:val="•"/>
      <w:lvlJc w:val="left"/>
      <w:pPr>
        <w:ind w:left="321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5" w:tplc="B5B43DC2">
      <w:start w:val="1"/>
      <w:numFmt w:val="bullet"/>
      <w:lvlText w:val="•"/>
      <w:lvlJc w:val="left"/>
      <w:pPr>
        <w:ind w:left="393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6" w:tplc="A4D87E2C">
      <w:start w:val="1"/>
      <w:numFmt w:val="bullet"/>
      <w:lvlText w:val="•"/>
      <w:lvlJc w:val="left"/>
      <w:pPr>
        <w:ind w:left="465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7" w:tplc="E7009578">
      <w:start w:val="1"/>
      <w:numFmt w:val="bullet"/>
      <w:lvlText w:val="•"/>
      <w:lvlJc w:val="left"/>
      <w:pPr>
        <w:ind w:left="5370" w:hanging="330"/>
      </w:pPr>
      <w:rPr>
        <w:rFonts w:hAnsi="Arial Unicode MS"/>
        <w:i/>
        <w:iCs/>
        <w:caps w:val="0"/>
        <w:smallCaps w:val="0"/>
        <w:strike w:val="0"/>
        <w:dstrike w:val="0"/>
        <w:outline w:val="0"/>
        <w:emboss w:val="0"/>
        <w:imprint w:val="0"/>
        <w:spacing w:val="0"/>
        <w:w w:val="100"/>
        <w:kern w:val="0"/>
        <w:position w:val="0"/>
        <w:highlight w:val="none"/>
        <w:vertAlign w:val="baseline"/>
      </w:rPr>
    </w:lvl>
    <w:lvl w:ilvl="8" w:tplc="A984BFDC">
      <w:start w:val="1"/>
      <w:numFmt w:val="bullet"/>
      <w:lvlText w:val="•"/>
      <w:lvlJc w:val="left"/>
      <w:pPr>
        <w:ind w:left="6090" w:hanging="33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DB1684"/>
    <w:multiLevelType w:val="hybridMultilevel"/>
    <w:tmpl w:val="E06AD15A"/>
    <w:styleLink w:val="ImportedStyle1"/>
    <w:lvl w:ilvl="0" w:tplc="02F84E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AAD43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2CDD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2811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83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7A4C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76E4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3C4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625C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0BA569F"/>
    <w:multiLevelType w:val="hybridMultilevel"/>
    <w:tmpl w:val="E06AD15A"/>
    <w:numStyleLink w:val="ImportedStyle1"/>
  </w:abstractNum>
  <w:num w:numId="1" w16cid:durableId="1135685427">
    <w:abstractNumId w:val="0"/>
  </w:num>
  <w:num w:numId="2" w16cid:durableId="1067918594">
    <w:abstractNumId w:val="1"/>
  </w:num>
  <w:num w:numId="3" w16cid:durableId="82012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4F"/>
    <w:rsid w:val="0065594F"/>
    <w:rsid w:val="00AE1646"/>
    <w:rsid w:val="00F34BC9"/>
    <w:rsid w:val="00F52D06"/>
    <w:rsid w:val="00F6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B6A4F"/>
  <w15:docId w15:val="{1F1ABB95-5F20-C249-A827-07956744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160" w:line="259" w:lineRule="auto"/>
    </w:pPr>
    <w:rPr>
      <w:rFonts w:ascii="Calibri" w:hAnsi="Calibri" w:cs="Arial Unicode MS"/>
      <w:color w:val="000000"/>
      <w:sz w:val="22"/>
      <w:szCs w:val="22"/>
      <w:u w:color="000000"/>
    </w:rPr>
  </w:style>
  <w:style w:type="character" w:customStyle="1" w:styleId="NoneA">
    <w:name w:val="None A"/>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WPNormal">
    <w:name w:val="WP_Normal"/>
    <w:pPr>
      <w:spacing w:after="160" w:line="259" w:lineRule="auto"/>
    </w:pPr>
    <w:rPr>
      <w:rFonts w:ascii="Monaco" w:eastAsia="Monaco" w:hAnsi="Monaco" w:cs="Monaco"/>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b/>
      <w:bCs/>
      <w:outline w:val="0"/>
      <w:color w:val="0000FF"/>
      <w:sz w:val="24"/>
      <w:szCs w:val="24"/>
      <w:u w:val="single" w:color="0000FF"/>
    </w:rPr>
  </w:style>
  <w:style w:type="character" w:customStyle="1" w:styleId="Hyperlink1">
    <w:name w:val="Hyperlink.1"/>
    <w:basedOn w:val="None"/>
    <w:rPr>
      <w:sz w:val="24"/>
      <w:szCs w:val="24"/>
      <w:u w:val="single"/>
    </w:rPr>
  </w:style>
  <w:style w:type="character" w:customStyle="1" w:styleId="Hyperlink2">
    <w:name w:val="Hyperlink.2"/>
    <w:basedOn w:val="None"/>
    <w:rPr>
      <w:outline w:val="0"/>
      <w:color w:val="0000FF"/>
      <w:sz w:val="24"/>
      <w:szCs w:val="24"/>
      <w:u w:val="single" w:color="0000FF"/>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2"/>
      </w:numPr>
    </w:pPr>
  </w:style>
  <w:style w:type="paragraph" w:styleId="NoSpacing">
    <w:name w:val="No Spacing"/>
    <w:rPr>
      <w:rFonts w:ascii="Calibri" w:hAnsi="Calibri" w:cs="Arial Unicode MS"/>
      <w:color w:val="000000"/>
      <w:sz w:val="22"/>
      <w:szCs w:val="22"/>
      <w:u w:color="000000"/>
    </w:rPr>
  </w:style>
  <w:style w:type="character" w:customStyle="1" w:styleId="Hyperlink3">
    <w:name w:val="Hyperlink.3"/>
    <w:basedOn w:val="None"/>
    <w:rPr>
      <w:sz w:val="24"/>
      <w:szCs w:val="24"/>
      <w:u w:val="single"/>
      <w:lang w:val="nl-NL"/>
    </w:rPr>
  </w:style>
  <w:style w:type="paragraph" w:styleId="PlainText">
    <w:name w:val="Plain Text"/>
    <w:pPr>
      <w:spacing w:after="160" w:line="259" w:lineRule="auto"/>
    </w:pPr>
    <w:rPr>
      <w:rFonts w:ascii="Courier" w:hAnsi="Courier" w:cs="Arial Unicode MS"/>
      <w:color w:val="000000"/>
      <w:sz w:val="22"/>
      <w:szCs w:val="22"/>
      <w:u w:color="000000"/>
    </w:rPr>
  </w:style>
  <w:style w:type="paragraph" w:styleId="NormalWeb">
    <w:name w:val="Normal (Web)"/>
    <w:pPr>
      <w:spacing w:before="100" w:after="100" w:line="259" w:lineRule="auto"/>
    </w:pPr>
    <w:rPr>
      <w:rFonts w:ascii="Calibri" w:hAnsi="Calibri" w:cs="Arial Unicode MS"/>
      <w:color w:val="000000"/>
      <w:sz w:val="22"/>
      <w:szCs w:val="22"/>
      <w:u w:color="000000"/>
    </w:rPr>
  </w:style>
  <w:style w:type="character" w:customStyle="1" w:styleId="Hyperlink4">
    <w:name w:val="Hyperlink.4"/>
    <w:basedOn w:val="None"/>
    <w:rPr>
      <w:outline w:val="0"/>
      <w:color w:val="0000FF"/>
      <w:sz w:val="24"/>
      <w:szCs w:val="24"/>
      <w:u w:val="single" w:color="0000FF"/>
      <w:lang w:val="en-US"/>
    </w:rPr>
  </w:style>
  <w:style w:type="character" w:customStyle="1" w:styleId="Hyperlink5">
    <w:name w:val="Hyperlink.5"/>
    <w:basedOn w:val="None"/>
    <w:rPr>
      <w:outline w:val="0"/>
      <w:color w:val="0000EE"/>
      <w:sz w:val="24"/>
      <w:szCs w:val="24"/>
      <w:u w:val="single" w:color="0000EE"/>
      <w:lang w:val="en-US"/>
    </w:rPr>
  </w:style>
  <w:style w:type="character" w:customStyle="1" w:styleId="Hyperlink6">
    <w:name w:val="Hyperlink.6"/>
    <w:basedOn w:val="None"/>
    <w:rPr>
      <w:rFonts w:ascii="Arial" w:eastAsia="Arial" w:hAnsi="Arial" w:cs="Arial"/>
      <w:i/>
      <w:iCs/>
      <w:outline w:val="0"/>
      <w:color w:val="0000FF"/>
      <w:sz w:val="24"/>
      <w:szCs w:val="24"/>
      <w:u w:val="single" w:color="0000FF"/>
    </w:rPr>
  </w:style>
  <w:style w:type="paragraph" w:customStyle="1" w:styleId="Heading">
    <w:name w:val="Heading"/>
    <w:next w:val="BodyA"/>
    <w:pPr>
      <w:keepNext/>
      <w:keepLines/>
      <w:spacing w:before="400" w:after="40"/>
      <w:outlineLvl w:val="0"/>
    </w:pPr>
    <w:rPr>
      <w:rFonts w:ascii="Cambria" w:hAnsi="Cambria" w:cs="Arial Unicode MS"/>
      <w:color w:val="244061"/>
      <w:sz w:val="36"/>
      <w:szCs w:val="36"/>
      <w:u w:color="244061"/>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AE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2779">
      <w:bodyDiv w:val="1"/>
      <w:marLeft w:val="0"/>
      <w:marRight w:val="0"/>
      <w:marTop w:val="0"/>
      <w:marBottom w:val="0"/>
      <w:divBdr>
        <w:top w:val="none" w:sz="0" w:space="0" w:color="auto"/>
        <w:left w:val="none" w:sz="0" w:space="0" w:color="auto"/>
        <w:bottom w:val="none" w:sz="0" w:space="0" w:color="auto"/>
        <w:right w:val="none" w:sz="0" w:space="0" w:color="auto"/>
      </w:divBdr>
      <w:divsChild>
        <w:div w:id="1859351146">
          <w:marLeft w:val="0"/>
          <w:marRight w:val="0"/>
          <w:marTop w:val="0"/>
          <w:marBottom w:val="0"/>
          <w:divBdr>
            <w:top w:val="none" w:sz="0" w:space="0" w:color="auto"/>
            <w:left w:val="none" w:sz="0" w:space="0" w:color="auto"/>
            <w:bottom w:val="none" w:sz="0" w:space="0" w:color="auto"/>
            <w:right w:val="none" w:sz="0" w:space="0" w:color="auto"/>
          </w:divBdr>
        </w:div>
        <w:div w:id="1863543560">
          <w:marLeft w:val="0"/>
          <w:marRight w:val="0"/>
          <w:marTop w:val="0"/>
          <w:marBottom w:val="0"/>
          <w:divBdr>
            <w:top w:val="none" w:sz="0" w:space="0" w:color="auto"/>
            <w:left w:val="none" w:sz="0" w:space="0" w:color="auto"/>
            <w:bottom w:val="none" w:sz="0" w:space="0" w:color="auto"/>
            <w:right w:val="none" w:sz="0" w:space="0" w:color="auto"/>
          </w:divBdr>
          <w:divsChild>
            <w:div w:id="19953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cu.org/leap/index.cfm" TargetMode="External"/><Relationship Id="rId13" Type="http://schemas.openxmlformats.org/officeDocument/2006/relationships/hyperlink" Target="https://www.shepherd.edu/student-handbook" TargetMode="External"/><Relationship Id="rId18" Type="http://schemas.openxmlformats.org/officeDocument/2006/relationships/hyperlink" Target="http://brightspace.shepherd.edu/" TargetMode="External"/><Relationship Id="rId26" Type="http://schemas.openxmlformats.org/officeDocument/2006/relationships/hyperlink" Target="http://www.shepherd.edu/registrar/final-exam-schedule/" TargetMode="External"/><Relationship Id="rId3" Type="http://schemas.openxmlformats.org/officeDocument/2006/relationships/settings" Target="settings.xml"/><Relationship Id="rId21" Type="http://schemas.openxmlformats.org/officeDocument/2006/relationships/hyperlink" Target="https://www.youtube.com/playlist?list=PLxHabmZzFY6mtggGZAitZ61kmpS-pMIaM" TargetMode="External"/><Relationship Id="rId7" Type="http://schemas.openxmlformats.org/officeDocument/2006/relationships/hyperlink" Target="http://catalog.shepherd.edu" TargetMode="External"/><Relationship Id="rId12" Type="http://schemas.openxmlformats.org/officeDocument/2006/relationships/hyperlink" Target="http://www.shepherd.edu/ctl2/ctl-teaching-tools/" TargetMode="External"/><Relationship Id="rId17" Type="http://schemas.openxmlformats.org/officeDocument/2006/relationships/hyperlink" Target="http://www.shepherd.edu/" TargetMode="External"/><Relationship Id="rId25" Type="http://schemas.openxmlformats.org/officeDocument/2006/relationships/hyperlink" Target="http://www.shepherd.edu/academic-calendar" TargetMode="External"/><Relationship Id="rId2" Type="http://schemas.openxmlformats.org/officeDocument/2006/relationships/styles" Target="styles.xml"/><Relationship Id="rId16" Type="http://schemas.openxmlformats.org/officeDocument/2006/relationships/hyperlink" Target="http://www.shepherd.edu/university/rave/" TargetMode="External"/><Relationship Id="rId20" Type="http://schemas.openxmlformats.org/officeDocument/2006/relationships/hyperlink" Target="https://spark.adobe.com/page/a6hSzesDSff5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epherd.edu/financialaid" TargetMode="External"/><Relationship Id="rId24" Type="http://schemas.openxmlformats.org/officeDocument/2006/relationships/hyperlink" Target="http://www.shepherd.edu/academic-support/" TargetMode="External"/><Relationship Id="rId5" Type="http://schemas.openxmlformats.org/officeDocument/2006/relationships/footnotes" Target="footnotes.xml"/><Relationship Id="rId15" Type="http://schemas.openxmlformats.org/officeDocument/2006/relationships/hyperlink" Target="http://www.shepherd.edu/academic-support/" TargetMode="External"/><Relationship Id="rId23" Type="http://schemas.openxmlformats.org/officeDocument/2006/relationships/hyperlink" Target="https://www.youtube.com/channel/UC-7Mt0bKLk-TfdVW4or_EEA/videos" TargetMode="External"/><Relationship Id="rId28" Type="http://schemas.openxmlformats.org/officeDocument/2006/relationships/footer" Target="footer1.xml"/><Relationship Id="rId10" Type="http://schemas.openxmlformats.org/officeDocument/2006/relationships/hyperlink" Target="https://www.shepherd.edu/app/uploads/2018/09/framework-documentCoreCurriculum.pdf" TargetMode="External"/><Relationship Id="rId19" Type="http://schemas.openxmlformats.org/officeDocument/2006/relationships/hyperlink" Target="http://brightspace.shepherd.edu" TargetMode="External"/><Relationship Id="rId4" Type="http://schemas.openxmlformats.org/officeDocument/2006/relationships/webSettings" Target="webSettings.xml"/><Relationship Id="rId9" Type="http://schemas.openxmlformats.org/officeDocument/2006/relationships/hyperlink" Target="https://www.shepherd.edu/app/uploads/2018/09/framework-documentCoreCurriculum.pdf" TargetMode="External"/><Relationship Id="rId14" Type="http://schemas.openxmlformats.org/officeDocument/2006/relationships/hyperlink" Target="https://www.shepherd.edu/accessibility" TargetMode="External"/><Relationship Id="rId22" Type="http://schemas.openxmlformats.org/officeDocument/2006/relationships/hyperlink" Target="https://www.shepherd.edu/ctl/brightspaceinfo"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Stevens</cp:lastModifiedBy>
  <cp:revision>2</cp:revision>
  <dcterms:created xsi:type="dcterms:W3CDTF">2022-07-28T16:36:00Z</dcterms:created>
  <dcterms:modified xsi:type="dcterms:W3CDTF">2022-07-28T16:36:00Z</dcterms:modified>
</cp:coreProperties>
</file>