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7E4D" w14:textId="77777777" w:rsidR="00FE58BE" w:rsidRPr="00346FA7" w:rsidRDefault="00373067" w:rsidP="0037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A7">
        <w:rPr>
          <w:rFonts w:ascii="Times New Roman" w:hAnsi="Times New Roman" w:cs="Times New Roman"/>
          <w:b/>
          <w:sz w:val="24"/>
          <w:szCs w:val="24"/>
        </w:rPr>
        <w:t>Shepherd University Diversity and Equity Committee Meeting Agenda</w:t>
      </w:r>
    </w:p>
    <w:p w14:paraId="47DC3128" w14:textId="77777777" w:rsidR="00373067" w:rsidRPr="00346FA7" w:rsidRDefault="00E93BFB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Rumsey Gallery</w:t>
      </w:r>
      <w:r w:rsidR="00373067" w:rsidRPr="00346FA7">
        <w:rPr>
          <w:rFonts w:ascii="Times New Roman" w:hAnsi="Times New Roman" w:cs="Times New Roman"/>
          <w:sz w:val="24"/>
          <w:szCs w:val="24"/>
        </w:rPr>
        <w:t xml:space="preserve">, Student Center </w:t>
      </w:r>
    </w:p>
    <w:p w14:paraId="6556958F" w14:textId="490FE1FB" w:rsidR="00373067" w:rsidRDefault="00B17BAF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63264">
        <w:rPr>
          <w:rFonts w:ascii="Times New Roman" w:hAnsi="Times New Roman" w:cs="Times New Roman"/>
          <w:sz w:val="24"/>
          <w:szCs w:val="24"/>
        </w:rPr>
        <w:t xml:space="preserve">April </w:t>
      </w:r>
      <w:r w:rsidR="009A2BD6">
        <w:rPr>
          <w:rFonts w:ascii="Times New Roman" w:hAnsi="Times New Roman" w:cs="Times New Roman"/>
          <w:sz w:val="24"/>
          <w:szCs w:val="24"/>
        </w:rPr>
        <w:t>1</w:t>
      </w:r>
      <w:r w:rsidR="00063264">
        <w:rPr>
          <w:rFonts w:ascii="Times New Roman" w:hAnsi="Times New Roman" w:cs="Times New Roman"/>
          <w:sz w:val="24"/>
          <w:szCs w:val="24"/>
        </w:rPr>
        <w:t>1</w:t>
      </w:r>
      <w:r w:rsidR="009A2BD6"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201</w:t>
      </w:r>
      <w:r w:rsidR="009A2BD6">
        <w:rPr>
          <w:rFonts w:ascii="Times New Roman" w:hAnsi="Times New Roman" w:cs="Times New Roman"/>
          <w:sz w:val="24"/>
          <w:szCs w:val="24"/>
        </w:rPr>
        <w:t>8</w:t>
      </w:r>
    </w:p>
    <w:p w14:paraId="34927330" w14:textId="25663325" w:rsidR="00D262BA" w:rsidRPr="00D262BA" w:rsidRDefault="00D262BA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3:10 – 4</w:t>
      </w:r>
      <w:r w:rsidR="009738E9">
        <w:rPr>
          <w:rFonts w:ascii="Times New Roman" w:hAnsi="Times New Roman" w:cs="Times New Roman"/>
          <w:b/>
          <w:sz w:val="24"/>
          <w:szCs w:val="24"/>
        </w:rPr>
        <w:t>:15</w:t>
      </w:r>
      <w:r w:rsidRPr="00D262B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5B47A79" w14:textId="77777777" w:rsidR="00D5370A" w:rsidRPr="00346FA7" w:rsidRDefault="00D5370A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B4089" w14:textId="77777777" w:rsidR="001144B6" w:rsidRPr="009D0DFE" w:rsidRDefault="00193F05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0B7793AD" w14:textId="3294BAE7" w:rsidR="00D14E2D" w:rsidRPr="00063264" w:rsidRDefault="00442347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06326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Approval of</w:t>
      </w:r>
      <w:r w:rsidR="00D14E2D" w:rsidRPr="0006326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Minutes from </w:t>
      </w:r>
      <w:r w:rsidR="00063264" w:rsidRPr="0006326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February 14</w:t>
      </w:r>
      <w:r w:rsidR="009738E9" w:rsidRPr="0006326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</w:t>
      </w:r>
      <w:r w:rsidR="00D14E2D" w:rsidRPr="0006326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201</w:t>
      </w:r>
      <w:r w:rsidR="00063264" w:rsidRPr="0006326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8</w:t>
      </w:r>
      <w:r w:rsidR="00D14E2D" w:rsidRPr="0006326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Meeting</w:t>
      </w:r>
    </w:p>
    <w:p w14:paraId="05690767" w14:textId="262169F1" w:rsidR="00C814DD" w:rsidRPr="009D0DFE" w:rsidRDefault="00C814DD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Recorder for Minutes</w:t>
      </w:r>
      <w:r w:rsidR="00871681" w:rsidRPr="009D0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8F3C0" w14:textId="74F489BA" w:rsidR="002E221D" w:rsidRPr="009D0DFE" w:rsidRDefault="00D749B0" w:rsidP="002E221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20E928D" w14:textId="10918A30" w:rsidR="00746482" w:rsidRDefault="00746482" w:rsidP="0074648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567A0A9" w14:textId="338B4D29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Community </w:t>
      </w:r>
    </w:p>
    <w:p w14:paraId="6D97DCDB" w14:textId="58DF4DCD" w:rsidR="00802B0D" w:rsidRDefault="00802B0D" w:rsidP="00746482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Office of Multicultural Student Affairs </w:t>
      </w:r>
    </w:p>
    <w:p w14:paraId="3C5998D1" w14:textId="77777777" w:rsidR="004E0E86" w:rsidRDefault="00442347" w:rsidP="004E0E86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71681">
        <w:rPr>
          <w:rFonts w:ascii="Times New Roman" w:hAnsi="Times New Roman" w:cs="Times New Roman"/>
          <w:sz w:val="24"/>
          <w:szCs w:val="24"/>
        </w:rPr>
        <w:t>Civility Response Team</w:t>
      </w:r>
    </w:p>
    <w:p w14:paraId="0C51A6D4" w14:textId="116AAFDE" w:rsidR="00442347" w:rsidRDefault="004E0E86" w:rsidP="004E0E86">
      <w:pPr>
        <w:pStyle w:val="ListParagraph"/>
        <w:numPr>
          <w:ilvl w:val="1"/>
          <w:numId w:val="26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</w:t>
      </w:r>
      <w:r w:rsidR="00442347" w:rsidRPr="00871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286C1" w14:textId="27D8FD7B" w:rsidR="00D320CE" w:rsidRPr="009D0DFE" w:rsidRDefault="00D320CE" w:rsidP="004E0E86">
      <w:pPr>
        <w:pStyle w:val="ListParagraph"/>
        <w:numPr>
          <w:ilvl w:val="1"/>
          <w:numId w:val="1"/>
        </w:numPr>
        <w:tabs>
          <w:tab w:val="left" w:pos="1080"/>
        </w:tabs>
        <w:spacing w:after="24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Progress on Indigenous Peoples Day and Addressing Colonialism on Campus</w:t>
      </w:r>
    </w:p>
    <w:p w14:paraId="5945E926" w14:textId="6A32BC65" w:rsidR="004E0E86" w:rsidRPr="009D0DFE" w:rsidRDefault="004E0E86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Proposed Cycle of Yearly Presentations based on Committee Charge</w:t>
      </w:r>
    </w:p>
    <w:p w14:paraId="15C7E04C" w14:textId="46B40805" w:rsidR="004E0E86" w:rsidRDefault="004E0E86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– Recruitment and Retention of Underrepresented Employees</w:t>
      </w:r>
      <w:r w:rsidR="009466CB">
        <w:rPr>
          <w:rFonts w:ascii="Times New Roman" w:hAnsi="Times New Roman" w:cs="Times New Roman"/>
          <w:sz w:val="24"/>
          <w:szCs w:val="24"/>
        </w:rPr>
        <w:t xml:space="preserve"> - September</w:t>
      </w:r>
    </w:p>
    <w:p w14:paraId="210AAFB8" w14:textId="168C07B6" w:rsidR="009466CB" w:rsidRDefault="009466CB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Success – Persistence of Students - </w:t>
      </w:r>
      <w:r>
        <w:rPr>
          <w:rFonts w:ascii="Times New Roman" w:hAnsi="Times New Roman" w:cs="Times New Roman"/>
          <w:sz w:val="24"/>
          <w:szCs w:val="24"/>
        </w:rPr>
        <w:t>November</w:t>
      </w:r>
    </w:p>
    <w:p w14:paraId="0CBF5163" w14:textId="77777777" w:rsidR="009466CB" w:rsidRDefault="009466CB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– Climate Related Gender - February</w:t>
      </w:r>
    </w:p>
    <w:p w14:paraId="4A8DEE4E" w14:textId="74A21597" w:rsidR="004E0E86" w:rsidRDefault="004E0E86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24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Management – Recruitment of Underrepresented Students</w:t>
      </w:r>
      <w:r w:rsidR="009466CB">
        <w:rPr>
          <w:rFonts w:ascii="Times New Roman" w:hAnsi="Times New Roman" w:cs="Times New Roman"/>
          <w:sz w:val="24"/>
          <w:szCs w:val="24"/>
        </w:rPr>
        <w:t xml:space="preserve"> - April</w:t>
      </w:r>
    </w:p>
    <w:p w14:paraId="4205DD19" w14:textId="7DAF7724" w:rsidR="009466CB" w:rsidRPr="009D0DFE" w:rsidRDefault="009466CB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Comments from February 2018 Meeting</w:t>
      </w:r>
    </w:p>
    <w:p w14:paraId="74BBEECF" w14:textId="4CE3ED90" w:rsidR="009466CB" w:rsidRDefault="009466CB" w:rsidP="009466CB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more people of color</w:t>
      </w:r>
    </w:p>
    <w:p w14:paraId="5F1D7EC2" w14:textId="10D5FC94" w:rsidR="009466CB" w:rsidRDefault="009466CB" w:rsidP="009466CB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more diverse students – more students of color</w:t>
      </w:r>
    </w:p>
    <w:p w14:paraId="7C478058" w14:textId="521BF23D" w:rsidR="009466CB" w:rsidRDefault="009466CB" w:rsidP="009466CB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Program from First Year Students</w:t>
      </w:r>
    </w:p>
    <w:p w14:paraId="1528EB4D" w14:textId="78BD90A1" w:rsidR="009466CB" w:rsidRDefault="009466CB" w:rsidP="009466CB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Strategic Plan to Diversity &amp; Equity Initiatives</w:t>
      </w:r>
    </w:p>
    <w:p w14:paraId="1B62751D" w14:textId="3AFA0025" w:rsidR="009466CB" w:rsidRDefault="009466CB" w:rsidP="009466CB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faculty understand the issues and context our students bring with them</w:t>
      </w:r>
    </w:p>
    <w:p w14:paraId="4F38D9A4" w14:textId="77777777" w:rsidR="009D0DFE" w:rsidRDefault="009466CB" w:rsidP="009D0DFE">
      <w:pPr>
        <w:pStyle w:val="ListParagraph"/>
        <w:numPr>
          <w:ilvl w:val="1"/>
          <w:numId w:val="33"/>
        </w:numPr>
        <w:tabs>
          <w:tab w:val="left" w:pos="1080"/>
        </w:tabs>
        <w:spacing w:after="240" w:line="240" w:lineRule="auto"/>
        <w:ind w:left="135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incentives for faculty to learn about our students</w:t>
      </w:r>
    </w:p>
    <w:p w14:paraId="138C9F90" w14:textId="39E14788" w:rsidR="009D0DFE" w:rsidRPr="009D0DFE" w:rsidRDefault="009D0DFE" w:rsidP="009D0DFE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080" w:hanging="27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Possible Categories for Committee Focus</w:t>
      </w:r>
    </w:p>
    <w:p w14:paraId="47DB1D42" w14:textId="5076FDE3" w:rsidR="00093F66" w:rsidRPr="009D0DFE" w:rsidRDefault="00093F66" w:rsidP="00E471FF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0DFE">
        <w:rPr>
          <w:rFonts w:ascii="Times New Roman" w:hAnsi="Times New Roman" w:cs="Times New Roman"/>
          <w:sz w:val="24"/>
          <w:szCs w:val="24"/>
        </w:rPr>
        <w:t>Structural Diversity</w:t>
      </w:r>
    </w:p>
    <w:p w14:paraId="4EC8DCFA" w14:textId="4DAD2B61" w:rsidR="00093F66" w:rsidRPr="00093F66" w:rsidRDefault="00093F66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66">
        <w:rPr>
          <w:rFonts w:ascii="Times New Roman" w:hAnsi="Times New Roman" w:cs="Times New Roman"/>
          <w:sz w:val="24"/>
          <w:szCs w:val="24"/>
        </w:rPr>
        <w:t>Cross Cultural Interactions</w:t>
      </w:r>
    </w:p>
    <w:p w14:paraId="076605D4" w14:textId="66962088" w:rsidR="00093F66" w:rsidRDefault="00093F66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66">
        <w:rPr>
          <w:rFonts w:ascii="Times New Roman" w:hAnsi="Times New Roman" w:cs="Times New Roman"/>
          <w:sz w:val="24"/>
          <w:szCs w:val="24"/>
        </w:rPr>
        <w:t>Inc</w:t>
      </w:r>
      <w:r w:rsidR="0075266D">
        <w:rPr>
          <w:rFonts w:ascii="Times New Roman" w:hAnsi="Times New Roman" w:cs="Times New Roman"/>
          <w:sz w:val="24"/>
          <w:szCs w:val="24"/>
        </w:rPr>
        <w:t>lusion</w:t>
      </w:r>
    </w:p>
    <w:p w14:paraId="5224C170" w14:textId="1FBD8E47" w:rsidR="00093F66" w:rsidRDefault="0075266D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Civility</w:t>
      </w:r>
    </w:p>
    <w:p w14:paraId="460807DE" w14:textId="4B37C78B" w:rsidR="0075266D" w:rsidRPr="00093F66" w:rsidRDefault="0075266D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</w:t>
      </w:r>
    </w:p>
    <w:p w14:paraId="09C22E3A" w14:textId="0705627E" w:rsidR="00093F66" w:rsidRDefault="00093F66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66">
        <w:rPr>
          <w:rFonts w:ascii="Times New Roman" w:hAnsi="Times New Roman" w:cs="Times New Roman"/>
          <w:sz w:val="24"/>
          <w:szCs w:val="24"/>
        </w:rPr>
        <w:t>Campus Climate</w:t>
      </w:r>
      <w:r>
        <w:rPr>
          <w:rFonts w:ascii="Times New Roman" w:hAnsi="Times New Roman" w:cs="Times New Roman"/>
          <w:sz w:val="24"/>
          <w:szCs w:val="24"/>
        </w:rPr>
        <w:t xml:space="preserve"> and Experience</w:t>
      </w:r>
    </w:p>
    <w:p w14:paraId="74A02894" w14:textId="77777777" w:rsidR="009D0DFE" w:rsidRPr="009D0DFE" w:rsidRDefault="009D0DFE" w:rsidP="009D0DF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27C8A" w14:textId="607A1DEE" w:rsidR="009466CB" w:rsidRPr="009D0DFE" w:rsidRDefault="009466CB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Special Guest, Dr. Rachel Carlson,</w:t>
      </w:r>
      <w:r w:rsidR="00093F66" w:rsidRPr="009D0DFE">
        <w:rPr>
          <w:rFonts w:ascii="Times New Roman" w:hAnsi="Times New Roman" w:cs="Times New Roman"/>
          <w:b/>
          <w:sz w:val="24"/>
          <w:szCs w:val="24"/>
        </w:rPr>
        <w:t xml:space="preserve"> Director of Choral Activities</w:t>
      </w:r>
    </w:p>
    <w:p w14:paraId="21ED5A71" w14:textId="77777777" w:rsidR="009466CB" w:rsidRDefault="0094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D9D5BF" w14:textId="11C02ACA" w:rsidR="00972564" w:rsidRPr="00F83482" w:rsidRDefault="00D320CE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lastRenderedPageBreak/>
        <w:t xml:space="preserve">Recommended Action on Previously Established </w:t>
      </w:r>
      <w:r w:rsidR="0097256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Committee </w:t>
      </w:r>
      <w:r w:rsidR="0007648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Initiatives</w:t>
      </w:r>
      <w:r w:rsidR="0097256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</w:p>
    <w:tbl>
      <w:tblPr>
        <w:tblW w:w="9177" w:type="dxa"/>
        <w:tblInd w:w="93" w:type="dxa"/>
        <w:tblLook w:val="04A0" w:firstRow="1" w:lastRow="0" w:firstColumn="1" w:lastColumn="0" w:noHBand="0" w:noVBand="1"/>
      </w:tblPr>
      <w:tblGrid>
        <w:gridCol w:w="9177"/>
      </w:tblGrid>
      <w:tr w:rsidR="00F83482" w:rsidRPr="00F83482" w14:paraId="0565ED5E" w14:textId="77777777" w:rsidTr="00063264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794A" w14:textId="4A1B1D7F" w:rsidR="00FD7E11" w:rsidRPr="00F83482" w:rsidRDefault="00FD7E11" w:rsidP="0075266D">
            <w:p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</w:tr>
      <w:tr w:rsidR="00F83482" w:rsidRPr="00F83482" w14:paraId="3F84B0FA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EB0" w14:textId="2240009B" w:rsidR="00FD7E11" w:rsidRPr="00F83482" w:rsidRDefault="00FD7E11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Investigate adding Preferred Names and Preferred Pronouns to class rosters</w:t>
            </w:r>
            <w:r w:rsidR="008A771E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and Student IDs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Tom Segar</w:t>
            </w:r>
            <w:r w:rsidR="00387CAA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br/>
            </w:r>
            <w:r w:rsidR="004341D4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Tom Segar </w:t>
            </w:r>
            <w:r w:rsidR="00F94467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met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with IT Director Joey Dagg</w:t>
            </w:r>
            <w:r w:rsidR="00A05BE2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, 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his team</w:t>
            </w:r>
            <w:r w:rsidR="00A05BE2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,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and Registrar Tracy </w:t>
            </w:r>
            <w:proofErr w:type="spellStart"/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Seffers</w:t>
            </w:r>
            <w:proofErr w:type="spellEnd"/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</w:t>
            </w:r>
            <w:r w:rsidR="00A31B35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in February and June 2017. Technical issues are being resolved and a business process being created</w:t>
            </w:r>
            <w:r w:rsidR="00F94467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.</w:t>
            </w:r>
          </w:p>
        </w:tc>
      </w:tr>
      <w:tr w:rsidR="00F83482" w:rsidRPr="00F83482" w14:paraId="593D8193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E52" w14:textId="29C0ACE9" w:rsidR="00FD7E11" w:rsidRPr="00F83482" w:rsidRDefault="00387CAA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Diversity &amp; Equity Committee </w:t>
            </w:r>
            <w:r w:rsidR="00FD7E1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Website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Chiquita Howard-Bostic</w:t>
            </w: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br/>
            </w:r>
            <w:r w:rsidR="005C1C4C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Dr. Howard-Bostic expressed interest in this</w:t>
            </w:r>
            <w:r w:rsidR="00C16833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at the September 2016 meeting and has made significant progress on this initiative.</w:t>
            </w:r>
          </w:p>
        </w:tc>
      </w:tr>
      <w:tr w:rsidR="00F83482" w:rsidRPr="00F83482" w14:paraId="5F724261" w14:textId="77777777" w:rsidTr="006B651E">
        <w:trPr>
          <w:trHeight w:val="2538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DFB" w14:textId="7E395B27" w:rsidR="00387CAA" w:rsidRPr="00F83482" w:rsidRDefault="00FD7E11" w:rsidP="006B65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Create a Dive</w:t>
            </w:r>
            <w:r w:rsidR="00417809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rsity Training and Development </w:t>
            </w: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Professional Development Plan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Karen Green, Heidi Hanrahan, and Tom Segar</w:t>
            </w:r>
          </w:p>
          <w:p w14:paraId="139464FF" w14:textId="77777777" w:rsidR="00387CAA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Required Training for faculty and staff</w:t>
            </w:r>
          </w:p>
          <w:p w14:paraId="01EDAB55" w14:textId="4F26C38F" w:rsidR="00387CAA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More trainings should be planned far in advance and prioritized by chairs an</w:t>
            </w:r>
            <w:r w:rsidR="00417809" w:rsidRPr="00F83482">
              <w:rPr>
                <w:rFonts w:ascii="Times New Roman" w:hAnsi="Times New Roman" w:cs="Times New Roman"/>
                <w:color w:val="BFBFBF" w:themeColor="background1" w:themeShade="BF"/>
              </w:rPr>
              <w:t>d deans of academic departments</w:t>
            </w:r>
          </w:p>
          <w:p w14:paraId="1D293784" w14:textId="5B9D9FF7" w:rsidR="00417809" w:rsidRPr="00F83482" w:rsidRDefault="00417809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(Dis)ability trainings specifically.  How to best serve students with disabilities in your classes.  Try to combat the stigma of getting assistance from the University/DSS</w:t>
            </w:r>
          </w:p>
          <w:p w14:paraId="740E0380" w14:textId="77777777" w:rsidR="00417809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2 or 3 sessions each academic year, one specifically targeting ability issues</w:t>
            </w:r>
            <w:r w:rsidR="005C1C4C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</w:t>
            </w:r>
          </w:p>
          <w:p w14:paraId="42970A19" w14:textId="77777777" w:rsidR="00FD7E11" w:rsidRPr="00F83482" w:rsidRDefault="00417809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'Language Matters' - discussion about pronouns, labels, person first language, use of titles (all or none)</w:t>
            </w:r>
            <w:r w:rsidR="005C1C4C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.</w:t>
            </w:r>
          </w:p>
          <w:p w14:paraId="27A0D0AD" w14:textId="3CC483BF" w:rsidR="004E0E86" w:rsidRPr="00F83482" w:rsidRDefault="004E0E86" w:rsidP="006B651E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F83482" w:rsidRPr="00F83482" w14:paraId="3749E763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19" w14:textId="77777777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Have the President speak out on diversity and social justice in speeches writing etc.*</w:t>
            </w:r>
          </w:p>
          <w:p w14:paraId="3C698617" w14:textId="48C8ECBC" w:rsidR="005C1C4C" w:rsidRPr="00F83482" w:rsidRDefault="005C1C4C" w:rsidP="00233548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 xml:space="preserve">– It is important to “make it clear where Shepherd stands.”  A symbol of prioritizing diversity and social justice at the institutional level. 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="00387CAA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Need committee members willing to </w:t>
            </w:r>
            <w:r w:rsidR="00C16833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explore this</w:t>
            </w:r>
            <w:r w:rsidR="00387CAA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.</w:t>
            </w:r>
          </w:p>
        </w:tc>
      </w:tr>
      <w:tr w:rsidR="00F83482" w:rsidRPr="00F83482" w14:paraId="6DD4BC4A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5C1F" w14:textId="7020B852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bookmarkStart w:id="0" w:name="_GoBack"/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Promoting courses about diversity</w:t>
            </w:r>
            <w:r w:rsidR="003B4981" w:rsidRPr="00F83482">
              <w:rPr>
                <w:rFonts w:ascii="Times New Roman" w:hAnsi="Times New Roman" w:cs="Times New Roman"/>
                <w:color w:val="BFBFBF" w:themeColor="background1" w:themeShade="BF"/>
              </w:rPr>
              <w:t xml:space="preserve"> – Yee Lea Cho and Richie Stevens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  <w:p w14:paraId="1E5CEBF4" w14:textId="456F66D4" w:rsidR="00DD1C52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Use professional development funds as incentive to develop courses.  Contact/coordinate with Kathy Reid.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</w:tc>
      </w:tr>
      <w:bookmarkEnd w:id="0"/>
      <w:tr w:rsidR="00F83482" w:rsidRPr="00F83482" w14:paraId="3C3570C0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CF" w14:textId="48F8EA82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Sponsor employee training around Gender Inclusion, Gender Identity, and Gender Expression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 with Tom Segar</w:t>
            </w:r>
          </w:p>
          <w:p w14:paraId="2AF60BF5" w14:textId="0CD063A6" w:rsidR="005C1C4C" w:rsidRPr="00F83482" w:rsidRDefault="00387CAA" w:rsidP="00233548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Create a one-</w:t>
            </w:r>
            <w:r w:rsidR="005C1C4C" w:rsidRPr="00F83482">
              <w:rPr>
                <w:rFonts w:ascii="Times New Roman" w:hAnsi="Times New Roman" w:cs="Times New Roman"/>
                <w:color w:val="BFBFBF" w:themeColor="background1" w:themeShade="BF"/>
              </w:rPr>
              <w:t>page document for faculty /staff. Possibly create an easy, interactive element? Provide scan codes with links for more information?  Utilize videos and website resources.</w:t>
            </w: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</w:tc>
      </w:tr>
      <w:tr w:rsidR="00F83482" w:rsidRPr="00F83482" w14:paraId="77C95F7F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955" w14:textId="4392FB6D" w:rsidR="005C1C4C" w:rsidRPr="00F83482" w:rsidRDefault="005C1C4C" w:rsidP="00233548">
            <w:pPr>
              <w:spacing w:line="240" w:lineRule="auto"/>
              <w:ind w:left="54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* Denotes a top priority for the Diversity and Equity Committee</w:t>
            </w:r>
          </w:p>
        </w:tc>
      </w:tr>
    </w:tbl>
    <w:p w14:paraId="6C60C926" w14:textId="210272E1" w:rsidR="004341D4" w:rsidRPr="00F83482" w:rsidRDefault="004341D4" w:rsidP="0043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Diversity &amp; Equity Committee Meetings for 2017 – 2018</w:t>
      </w:r>
    </w:p>
    <w:p w14:paraId="5811B9A1" w14:textId="39464BC3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September 13, 2017</w:t>
      </w:r>
    </w:p>
    <w:p w14:paraId="3B0B34DF" w14:textId="0D62652F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November 8, 2017</w:t>
      </w:r>
    </w:p>
    <w:p w14:paraId="37F8319E" w14:textId="04F00865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February 14, 2018</w:t>
      </w:r>
    </w:p>
    <w:p w14:paraId="479455BC" w14:textId="078146A9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April 11, 2018</w:t>
      </w:r>
    </w:p>
    <w:p w14:paraId="00A1D436" w14:textId="77777777" w:rsidR="00171E27" w:rsidRDefault="001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939EF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50AD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XIV. DIVERSITY AND EQUITY COMMITTEE</w:t>
      </w:r>
    </w:p>
    <w:p w14:paraId="2773E84C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 xml:space="preserve">(taken from the Shepherd University Equal Opportunity Policy and Affirmative Action Plan, Revised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27, 2016</w:t>
      </w:r>
      <w:r w:rsidRPr="00346F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A37138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415E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STRUCTURE</w:t>
      </w:r>
    </w:p>
    <w:p w14:paraId="55478CB0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181A" w14:textId="77777777" w:rsidR="00171E27" w:rsidRPr="00D86516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86516">
        <w:rPr>
          <w:rFonts w:ascii="TimesNewRomanPSMT" w:hAnsi="TimesNewRomanPSMT" w:cs="TimesNewRomanPSMT"/>
          <w:sz w:val="24"/>
          <w:szCs w:val="24"/>
        </w:rPr>
        <w:t>The Diversity and Equity Committee is appointed by the President and consists of members drawn from the administrative staff, faculty, classified employees, community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86516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 xml:space="preserve">undergraduate and graduate </w:t>
      </w:r>
      <w:r w:rsidRPr="00D86516">
        <w:rPr>
          <w:rFonts w:ascii="TimesNewRomanPSMT" w:hAnsi="TimesNewRomanPSMT" w:cs="TimesNewRomanPSMT"/>
          <w:sz w:val="24"/>
          <w:szCs w:val="24"/>
        </w:rPr>
        <w:t>student body. The chair is elected</w:t>
      </w:r>
      <w:r>
        <w:rPr>
          <w:rFonts w:ascii="TimesNewRomanPSMT" w:hAnsi="TimesNewRomanPSMT" w:cs="TimesNewRomanPSMT"/>
          <w:sz w:val="24"/>
          <w:szCs w:val="24"/>
        </w:rPr>
        <w:t xml:space="preserve"> by the committee</w:t>
      </w:r>
      <w:r w:rsidRPr="00D86516">
        <w:rPr>
          <w:rFonts w:ascii="TimesNewRomanPSMT" w:hAnsi="TimesNewRomanPSMT" w:cs="TimesNewRomanPSMT"/>
          <w:sz w:val="24"/>
          <w:szCs w:val="24"/>
        </w:rPr>
        <w:t>.</w:t>
      </w:r>
    </w:p>
    <w:p w14:paraId="06C260F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63B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CHARGE</w:t>
      </w:r>
    </w:p>
    <w:p w14:paraId="4514D6C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03B9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The Diversity and Equity Committee will report to Administrative Council </w:t>
      </w:r>
      <w:r>
        <w:rPr>
          <w:rFonts w:ascii="Times New Roman" w:hAnsi="Times New Roman" w:cs="Times New Roman"/>
          <w:sz w:val="24"/>
          <w:szCs w:val="24"/>
        </w:rPr>
        <w:t>on the following tasks</w:t>
      </w:r>
      <w:r w:rsidRPr="00346FA7">
        <w:rPr>
          <w:rFonts w:ascii="Times New Roman" w:hAnsi="Times New Roman" w:cs="Times New Roman"/>
          <w:sz w:val="24"/>
          <w:szCs w:val="24"/>
        </w:rPr>
        <w:t>:</w:t>
      </w:r>
    </w:p>
    <w:p w14:paraId="117B5C57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1D78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review the current hiring practices of the University and recruitment and retention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 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34815059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recommend policies and strategies to increase and </w:t>
      </w:r>
      <w:r>
        <w:rPr>
          <w:rFonts w:ascii="Times New Roman" w:hAnsi="Times New Roman" w:cs="Times New Roman"/>
          <w:sz w:val="24"/>
          <w:szCs w:val="24"/>
        </w:rPr>
        <w:t>retain</w:t>
      </w:r>
      <w:r w:rsidRPr="00346FA7">
        <w:rPr>
          <w:rFonts w:ascii="Times New Roman" w:hAnsi="Times New Roman" w:cs="Times New Roman"/>
          <w:sz w:val="24"/>
          <w:szCs w:val="24"/>
        </w:rPr>
        <w:t xml:space="preserve"> the number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administrators,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5FF4324F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recommend measures to facilitate a supportive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346FA7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>for all community members and internal and external stakeholders</w:t>
      </w:r>
      <w:r w:rsidRPr="00346FA7">
        <w:rPr>
          <w:rFonts w:ascii="Times New Roman" w:hAnsi="Times New Roman" w:cs="Times New Roman"/>
          <w:sz w:val="24"/>
          <w:szCs w:val="24"/>
        </w:rPr>
        <w:t>;</w:t>
      </w:r>
    </w:p>
    <w:p w14:paraId="363AE195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identify off-campus outreach efforts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46FA7">
        <w:rPr>
          <w:rFonts w:ascii="Times New Roman" w:hAnsi="Times New Roman" w:cs="Times New Roman"/>
          <w:sz w:val="24"/>
          <w:szCs w:val="24"/>
        </w:rPr>
        <w:t xml:space="preserve"> will significantly impact the lives and opportunities of minorit</w:t>
      </w:r>
      <w:r>
        <w:rPr>
          <w:rFonts w:ascii="Times New Roman" w:hAnsi="Times New Roman" w:cs="Times New Roman"/>
          <w:sz w:val="24"/>
          <w:szCs w:val="24"/>
        </w:rPr>
        <w:t>y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underrepresented students, faculty, staff, and community members </w:t>
      </w:r>
      <w:r w:rsidRPr="00346FA7">
        <w:rPr>
          <w:rFonts w:ascii="Times New Roman" w:hAnsi="Times New Roman" w:cs="Times New Roman"/>
          <w:sz w:val="24"/>
          <w:szCs w:val="24"/>
        </w:rPr>
        <w:t>in the University's service area; and</w:t>
      </w:r>
    </w:p>
    <w:p w14:paraId="0BECE5A7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The Committee will also serve as a body which will periodically review progress in reaching the</w:t>
      </w:r>
      <w:r>
        <w:rPr>
          <w:rFonts w:ascii="Times New Roman" w:hAnsi="Times New Roman" w:cs="Times New Roman"/>
          <w:sz w:val="24"/>
          <w:szCs w:val="24"/>
        </w:rPr>
        <w:t xml:space="preserve"> above stated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objectives and make recommendations for prompt, remedial action.</w:t>
      </w:r>
    </w:p>
    <w:p w14:paraId="1A32E6F3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the University community on issues of diversity and social justice.</w:t>
      </w:r>
    </w:p>
    <w:p w14:paraId="2DD2C35B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Actively support (and/or sponsor as able) other University organizations’ efforts to educate the University community on issues of diversity and social justice.</w:t>
      </w:r>
    </w:p>
    <w:p w14:paraId="099D540D" w14:textId="77777777" w:rsidR="00171E27" w:rsidRPr="00346FA7" w:rsidRDefault="00171E27" w:rsidP="00171E27">
      <w:pPr>
        <w:rPr>
          <w:rFonts w:ascii="Times New Roman" w:hAnsi="Times New Roman" w:cs="Times New Roman"/>
          <w:b/>
          <w:sz w:val="24"/>
          <w:szCs w:val="24"/>
        </w:rPr>
      </w:pPr>
    </w:p>
    <w:p w14:paraId="7F07547E" w14:textId="77777777" w:rsidR="002E221D" w:rsidRPr="00171E27" w:rsidRDefault="002E221D" w:rsidP="00171E2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754EAA" w14:textId="130C4B91" w:rsidR="008A2573" w:rsidRDefault="008A2573" w:rsidP="00291E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573" w:rsidSect="00795484">
      <w:footerReference w:type="default" r:id="rId8"/>
      <w:type w:val="continuous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8F06" w14:textId="77777777" w:rsidR="00D342E2" w:rsidRDefault="00D342E2" w:rsidP="008204D5">
      <w:pPr>
        <w:spacing w:after="0" w:line="240" w:lineRule="auto"/>
      </w:pPr>
      <w:r>
        <w:separator/>
      </w:r>
    </w:p>
  </w:endnote>
  <w:endnote w:type="continuationSeparator" w:id="0">
    <w:p w14:paraId="31AC4BA5" w14:textId="77777777" w:rsidR="00D342E2" w:rsidRDefault="00D342E2" w:rsidP="008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5823299"/>
      <w:docPartObj>
        <w:docPartGallery w:val="Page Numbers (Bottom of Page)"/>
        <w:docPartUnique/>
      </w:docPartObj>
    </w:sdtPr>
    <w:sdtEndPr/>
    <w:sdtContent>
      <w:p w14:paraId="4C63F5C0" w14:textId="479A055D" w:rsidR="00E80A87" w:rsidRPr="00706614" w:rsidRDefault="00E80A87" w:rsidP="00706614">
        <w:pPr>
          <w:pStyle w:val="Footer"/>
          <w:pBdr>
            <w:top w:val="single" w:sz="4" w:space="1" w:color="auto"/>
          </w:pBdr>
          <w:jc w:val="right"/>
          <w:rPr>
            <w:sz w:val="16"/>
          </w:rPr>
        </w:pPr>
        <w:r w:rsidRPr="007D29CF">
          <w:rPr>
            <w:sz w:val="16"/>
          </w:rPr>
          <w:t>Shepherd University</w:t>
        </w:r>
        <w:r>
          <w:rPr>
            <w:sz w:val="16"/>
          </w:rPr>
          <w:t xml:space="preserve"> </w:t>
        </w:r>
        <w:r w:rsidRPr="00706614">
          <w:rPr>
            <w:sz w:val="16"/>
          </w:rPr>
          <w:t>Diversity &amp; Equity Committee Meeting Agenda</w:t>
        </w:r>
        <w:r w:rsidRPr="00706614">
          <w:rPr>
            <w:sz w:val="16"/>
          </w:rPr>
          <w:tab/>
        </w:r>
        <w:r w:rsidRPr="00706614">
          <w:rPr>
            <w:sz w:val="16"/>
          </w:rPr>
          <w:tab/>
        </w:r>
        <w:r w:rsidRPr="00706614">
          <w:rPr>
            <w:sz w:val="16"/>
          </w:rPr>
          <w:fldChar w:fldCharType="begin"/>
        </w:r>
        <w:r w:rsidRPr="00706614">
          <w:rPr>
            <w:sz w:val="16"/>
          </w:rPr>
          <w:instrText xml:space="preserve"> PAGE   \* MERGEFORMAT </w:instrText>
        </w:r>
        <w:r w:rsidRPr="00706614">
          <w:rPr>
            <w:sz w:val="16"/>
          </w:rPr>
          <w:fldChar w:fldCharType="separate"/>
        </w:r>
        <w:r w:rsidR="00F83482">
          <w:rPr>
            <w:noProof/>
            <w:sz w:val="16"/>
          </w:rPr>
          <w:t>3</w:t>
        </w:r>
        <w:r w:rsidRPr="00706614">
          <w:rPr>
            <w:sz w:val="16"/>
          </w:rPr>
          <w:fldChar w:fldCharType="end"/>
        </w:r>
        <w:r w:rsidR="00F94467">
          <w:rPr>
            <w:sz w:val="16"/>
          </w:rPr>
          <w:t xml:space="preserve"> of 3</w:t>
        </w:r>
      </w:p>
      <w:p w14:paraId="31D79487" w14:textId="34ABCAA6" w:rsidR="00E80A87" w:rsidRPr="00706614" w:rsidRDefault="00E80A87" w:rsidP="00C93506">
        <w:pPr>
          <w:pStyle w:val="Footer"/>
          <w:pBdr>
            <w:top w:val="single" w:sz="4" w:space="1" w:color="auto"/>
          </w:pBdr>
          <w:rPr>
            <w:sz w:val="16"/>
          </w:rPr>
        </w:pPr>
        <w:r w:rsidRPr="00706614">
          <w:rPr>
            <w:sz w:val="16"/>
          </w:rPr>
          <w:t>Wednesday,</w:t>
        </w:r>
        <w:r>
          <w:rPr>
            <w:sz w:val="16"/>
          </w:rPr>
          <w:t xml:space="preserve"> </w:t>
        </w:r>
        <w:r w:rsidR="00063264">
          <w:rPr>
            <w:sz w:val="16"/>
          </w:rPr>
          <w:t>April 11</w:t>
        </w:r>
        <w:r w:rsidR="00B17BAF">
          <w:rPr>
            <w:sz w:val="16"/>
          </w:rPr>
          <w:t>, 201</w:t>
        </w:r>
        <w:r w:rsidR="009A2BD6">
          <w:rPr>
            <w:sz w:val="16"/>
          </w:rPr>
          <w:t>8</w:t>
        </w:r>
      </w:p>
    </w:sdtContent>
  </w:sdt>
  <w:p w14:paraId="3669C75A" w14:textId="77777777" w:rsidR="00E80A87" w:rsidRPr="00706614" w:rsidRDefault="00E80A8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7A60" w14:textId="77777777" w:rsidR="00D342E2" w:rsidRDefault="00D342E2" w:rsidP="008204D5">
      <w:pPr>
        <w:spacing w:after="0" w:line="240" w:lineRule="auto"/>
      </w:pPr>
      <w:r>
        <w:separator/>
      </w:r>
    </w:p>
  </w:footnote>
  <w:footnote w:type="continuationSeparator" w:id="0">
    <w:p w14:paraId="7AF971A3" w14:textId="77777777" w:rsidR="00D342E2" w:rsidRDefault="00D342E2" w:rsidP="0082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30A"/>
    <w:multiLevelType w:val="hybridMultilevel"/>
    <w:tmpl w:val="AB625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073"/>
    <w:multiLevelType w:val="multilevel"/>
    <w:tmpl w:val="417CB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86086C"/>
    <w:multiLevelType w:val="hybridMultilevel"/>
    <w:tmpl w:val="724ADDDE"/>
    <w:lvl w:ilvl="0" w:tplc="0409001B">
      <w:start w:val="1"/>
      <w:numFmt w:val="lowerRoman"/>
      <w:lvlText w:val="%1."/>
      <w:lvlJc w:val="righ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072F5230"/>
    <w:multiLevelType w:val="multilevel"/>
    <w:tmpl w:val="98242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3461EB"/>
    <w:multiLevelType w:val="hybridMultilevel"/>
    <w:tmpl w:val="7DF0D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6951"/>
    <w:multiLevelType w:val="hybridMultilevel"/>
    <w:tmpl w:val="2F9CD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4B1"/>
    <w:multiLevelType w:val="hybridMultilevel"/>
    <w:tmpl w:val="3A64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B6A29"/>
    <w:multiLevelType w:val="hybridMultilevel"/>
    <w:tmpl w:val="43D21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812394"/>
    <w:multiLevelType w:val="hybridMultilevel"/>
    <w:tmpl w:val="45A64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95AD8"/>
    <w:multiLevelType w:val="hybridMultilevel"/>
    <w:tmpl w:val="D65635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244C8"/>
    <w:multiLevelType w:val="hybridMultilevel"/>
    <w:tmpl w:val="E56E5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74F07"/>
    <w:multiLevelType w:val="hybridMultilevel"/>
    <w:tmpl w:val="2E2C9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A75C5F"/>
    <w:multiLevelType w:val="hybridMultilevel"/>
    <w:tmpl w:val="6826F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0627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3003"/>
    <w:multiLevelType w:val="hybridMultilevel"/>
    <w:tmpl w:val="207C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5659"/>
    <w:multiLevelType w:val="multilevel"/>
    <w:tmpl w:val="9C060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2F7D5D"/>
    <w:multiLevelType w:val="hybridMultilevel"/>
    <w:tmpl w:val="516AB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2D8C"/>
    <w:multiLevelType w:val="hybridMultilevel"/>
    <w:tmpl w:val="0206F3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7163D"/>
    <w:multiLevelType w:val="hybridMultilevel"/>
    <w:tmpl w:val="8A9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5E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C861AC3"/>
    <w:multiLevelType w:val="hybridMultilevel"/>
    <w:tmpl w:val="B67ADD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B50DC"/>
    <w:multiLevelType w:val="hybridMultilevel"/>
    <w:tmpl w:val="895C1C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B2B27"/>
    <w:multiLevelType w:val="hybridMultilevel"/>
    <w:tmpl w:val="5E5C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F6E52"/>
    <w:multiLevelType w:val="hybridMultilevel"/>
    <w:tmpl w:val="00841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A1D19"/>
    <w:multiLevelType w:val="hybridMultilevel"/>
    <w:tmpl w:val="065AFF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B0EAC"/>
    <w:multiLevelType w:val="hybridMultilevel"/>
    <w:tmpl w:val="09764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7A0491"/>
    <w:multiLevelType w:val="hybridMultilevel"/>
    <w:tmpl w:val="B5843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3C98"/>
    <w:multiLevelType w:val="hybridMultilevel"/>
    <w:tmpl w:val="B8566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79C4"/>
    <w:multiLevelType w:val="hybridMultilevel"/>
    <w:tmpl w:val="31AE5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E77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0AB"/>
    <w:multiLevelType w:val="multilevel"/>
    <w:tmpl w:val="1A7A1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B21428F"/>
    <w:multiLevelType w:val="hybridMultilevel"/>
    <w:tmpl w:val="772A2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3424C9"/>
    <w:multiLevelType w:val="hybridMultilevel"/>
    <w:tmpl w:val="B906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F05E6"/>
    <w:multiLevelType w:val="hybridMultilevel"/>
    <w:tmpl w:val="DCE4B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30F2"/>
    <w:multiLevelType w:val="hybridMultilevel"/>
    <w:tmpl w:val="D1184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82948"/>
    <w:multiLevelType w:val="hybridMultilevel"/>
    <w:tmpl w:val="B596E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07FCC"/>
    <w:multiLevelType w:val="hybridMultilevel"/>
    <w:tmpl w:val="257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4101"/>
    <w:multiLevelType w:val="hybridMultilevel"/>
    <w:tmpl w:val="ED1000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5"/>
  </w:num>
  <w:num w:numId="4">
    <w:abstractNumId w:val="27"/>
  </w:num>
  <w:num w:numId="5">
    <w:abstractNumId w:val="12"/>
  </w:num>
  <w:num w:numId="6">
    <w:abstractNumId w:val="22"/>
  </w:num>
  <w:num w:numId="7">
    <w:abstractNumId w:val="34"/>
  </w:num>
  <w:num w:numId="8">
    <w:abstractNumId w:val="17"/>
  </w:num>
  <w:num w:numId="9">
    <w:abstractNumId w:val="26"/>
  </w:num>
  <w:num w:numId="10">
    <w:abstractNumId w:val="0"/>
  </w:num>
  <w:num w:numId="11">
    <w:abstractNumId w:val="33"/>
  </w:num>
  <w:num w:numId="12">
    <w:abstractNumId w:val="2"/>
  </w:num>
  <w:num w:numId="13">
    <w:abstractNumId w:val="20"/>
  </w:num>
  <w:num w:numId="14">
    <w:abstractNumId w:val="29"/>
  </w:num>
  <w:num w:numId="15">
    <w:abstractNumId w:val="18"/>
  </w:num>
  <w:num w:numId="16">
    <w:abstractNumId w:val="1"/>
  </w:num>
  <w:num w:numId="17">
    <w:abstractNumId w:val="14"/>
  </w:num>
  <w:num w:numId="18">
    <w:abstractNumId w:val="3"/>
  </w:num>
  <w:num w:numId="19">
    <w:abstractNumId w:val="28"/>
  </w:num>
  <w:num w:numId="20">
    <w:abstractNumId w:val="23"/>
  </w:num>
  <w:num w:numId="21">
    <w:abstractNumId w:val="7"/>
  </w:num>
  <w:num w:numId="22">
    <w:abstractNumId w:val="8"/>
  </w:num>
  <w:num w:numId="23">
    <w:abstractNumId w:val="25"/>
  </w:num>
  <w:num w:numId="24">
    <w:abstractNumId w:val="31"/>
  </w:num>
  <w:num w:numId="25">
    <w:abstractNumId w:val="15"/>
  </w:num>
  <w:num w:numId="26">
    <w:abstractNumId w:val="5"/>
  </w:num>
  <w:num w:numId="27">
    <w:abstractNumId w:val="21"/>
  </w:num>
  <w:num w:numId="28">
    <w:abstractNumId w:val="13"/>
  </w:num>
  <w:num w:numId="29">
    <w:abstractNumId w:val="10"/>
  </w:num>
  <w:num w:numId="30">
    <w:abstractNumId w:val="6"/>
  </w:num>
  <w:num w:numId="31">
    <w:abstractNumId w:val="24"/>
  </w:num>
  <w:num w:numId="32">
    <w:abstractNumId w:val="32"/>
  </w:num>
  <w:num w:numId="33">
    <w:abstractNumId w:val="19"/>
  </w:num>
  <w:num w:numId="34">
    <w:abstractNumId w:val="16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7"/>
    <w:rsid w:val="00000F6E"/>
    <w:rsid w:val="00020FB0"/>
    <w:rsid w:val="0002272F"/>
    <w:rsid w:val="0002415E"/>
    <w:rsid w:val="000254F8"/>
    <w:rsid w:val="000271AE"/>
    <w:rsid w:val="00042ACA"/>
    <w:rsid w:val="00056756"/>
    <w:rsid w:val="00063264"/>
    <w:rsid w:val="000641B9"/>
    <w:rsid w:val="00066D94"/>
    <w:rsid w:val="00070396"/>
    <w:rsid w:val="00071C3C"/>
    <w:rsid w:val="00072049"/>
    <w:rsid w:val="00073828"/>
    <w:rsid w:val="00076484"/>
    <w:rsid w:val="00081EBB"/>
    <w:rsid w:val="0009016C"/>
    <w:rsid w:val="00091055"/>
    <w:rsid w:val="00091879"/>
    <w:rsid w:val="00093F66"/>
    <w:rsid w:val="000A1601"/>
    <w:rsid w:val="000A4919"/>
    <w:rsid w:val="000A6050"/>
    <w:rsid w:val="000B3D4A"/>
    <w:rsid w:val="000B6A7A"/>
    <w:rsid w:val="000C43BB"/>
    <w:rsid w:val="000C51BB"/>
    <w:rsid w:val="000C5A1C"/>
    <w:rsid w:val="000D6109"/>
    <w:rsid w:val="000E146C"/>
    <w:rsid w:val="000E4B0A"/>
    <w:rsid w:val="000E7A45"/>
    <w:rsid w:val="000F1551"/>
    <w:rsid w:val="00104349"/>
    <w:rsid w:val="0010762B"/>
    <w:rsid w:val="001119F4"/>
    <w:rsid w:val="001144B6"/>
    <w:rsid w:val="00115863"/>
    <w:rsid w:val="00120CA9"/>
    <w:rsid w:val="00122679"/>
    <w:rsid w:val="001279AD"/>
    <w:rsid w:val="00136AAA"/>
    <w:rsid w:val="001518A5"/>
    <w:rsid w:val="00171325"/>
    <w:rsid w:val="0017187B"/>
    <w:rsid w:val="00171E27"/>
    <w:rsid w:val="00175DF3"/>
    <w:rsid w:val="00185A7F"/>
    <w:rsid w:val="00192E19"/>
    <w:rsid w:val="00193F05"/>
    <w:rsid w:val="0019656B"/>
    <w:rsid w:val="001A6A1C"/>
    <w:rsid w:val="001B6D0D"/>
    <w:rsid w:val="001C0518"/>
    <w:rsid w:val="001D558D"/>
    <w:rsid w:val="001E0B4D"/>
    <w:rsid w:val="001E3E1A"/>
    <w:rsid w:val="001F1AF8"/>
    <w:rsid w:val="001F708A"/>
    <w:rsid w:val="00204063"/>
    <w:rsid w:val="00212616"/>
    <w:rsid w:val="00222FBB"/>
    <w:rsid w:val="00225FC3"/>
    <w:rsid w:val="00230873"/>
    <w:rsid w:val="00233548"/>
    <w:rsid w:val="00235BE5"/>
    <w:rsid w:val="002404EE"/>
    <w:rsid w:val="00267730"/>
    <w:rsid w:val="00267A75"/>
    <w:rsid w:val="00282250"/>
    <w:rsid w:val="00291EFE"/>
    <w:rsid w:val="00292F58"/>
    <w:rsid w:val="00294F83"/>
    <w:rsid w:val="0029504E"/>
    <w:rsid w:val="00295198"/>
    <w:rsid w:val="002A54D5"/>
    <w:rsid w:val="002B05A7"/>
    <w:rsid w:val="002B5984"/>
    <w:rsid w:val="002C1EC8"/>
    <w:rsid w:val="002D1706"/>
    <w:rsid w:val="002E221D"/>
    <w:rsid w:val="002F46D2"/>
    <w:rsid w:val="00310C57"/>
    <w:rsid w:val="00313747"/>
    <w:rsid w:val="00320DDF"/>
    <w:rsid w:val="0032611A"/>
    <w:rsid w:val="0033222E"/>
    <w:rsid w:val="00346FA7"/>
    <w:rsid w:val="00347D82"/>
    <w:rsid w:val="003504F7"/>
    <w:rsid w:val="00350C2E"/>
    <w:rsid w:val="00371424"/>
    <w:rsid w:val="00371CB7"/>
    <w:rsid w:val="00373067"/>
    <w:rsid w:val="003734FA"/>
    <w:rsid w:val="00373705"/>
    <w:rsid w:val="00376C6A"/>
    <w:rsid w:val="003778BE"/>
    <w:rsid w:val="00387CAA"/>
    <w:rsid w:val="003959B3"/>
    <w:rsid w:val="003A28D4"/>
    <w:rsid w:val="003A553E"/>
    <w:rsid w:val="003B3163"/>
    <w:rsid w:val="003B4981"/>
    <w:rsid w:val="003C4224"/>
    <w:rsid w:val="003C70AC"/>
    <w:rsid w:val="003D51FF"/>
    <w:rsid w:val="003E769E"/>
    <w:rsid w:val="003F19D8"/>
    <w:rsid w:val="003F4960"/>
    <w:rsid w:val="003F4D2D"/>
    <w:rsid w:val="00403214"/>
    <w:rsid w:val="00417809"/>
    <w:rsid w:val="00431A1E"/>
    <w:rsid w:val="004341D4"/>
    <w:rsid w:val="00442347"/>
    <w:rsid w:val="0044729E"/>
    <w:rsid w:val="00451B62"/>
    <w:rsid w:val="004616AC"/>
    <w:rsid w:val="00466441"/>
    <w:rsid w:val="00473530"/>
    <w:rsid w:val="00474791"/>
    <w:rsid w:val="0048191E"/>
    <w:rsid w:val="00482FD2"/>
    <w:rsid w:val="00483C28"/>
    <w:rsid w:val="00484C14"/>
    <w:rsid w:val="00487CB9"/>
    <w:rsid w:val="00493F71"/>
    <w:rsid w:val="004A66E8"/>
    <w:rsid w:val="004A7CF0"/>
    <w:rsid w:val="004B41EC"/>
    <w:rsid w:val="004C02E8"/>
    <w:rsid w:val="004C02F9"/>
    <w:rsid w:val="004D4916"/>
    <w:rsid w:val="004D4DBA"/>
    <w:rsid w:val="004D50F6"/>
    <w:rsid w:val="004E0E86"/>
    <w:rsid w:val="004E6334"/>
    <w:rsid w:val="004E6954"/>
    <w:rsid w:val="004F61B3"/>
    <w:rsid w:val="005026FF"/>
    <w:rsid w:val="005027CC"/>
    <w:rsid w:val="00511C99"/>
    <w:rsid w:val="00511FA8"/>
    <w:rsid w:val="00520388"/>
    <w:rsid w:val="00531B13"/>
    <w:rsid w:val="00533366"/>
    <w:rsid w:val="00545DED"/>
    <w:rsid w:val="005544B9"/>
    <w:rsid w:val="0055669F"/>
    <w:rsid w:val="0056337C"/>
    <w:rsid w:val="005823C6"/>
    <w:rsid w:val="005824AC"/>
    <w:rsid w:val="00595077"/>
    <w:rsid w:val="005B371A"/>
    <w:rsid w:val="005C1C4C"/>
    <w:rsid w:val="005C530F"/>
    <w:rsid w:val="005C7E3D"/>
    <w:rsid w:val="005E277C"/>
    <w:rsid w:val="005E295E"/>
    <w:rsid w:val="005F09D8"/>
    <w:rsid w:val="005F1CE2"/>
    <w:rsid w:val="0060612D"/>
    <w:rsid w:val="00610AAE"/>
    <w:rsid w:val="006136EF"/>
    <w:rsid w:val="00616873"/>
    <w:rsid w:val="006207BD"/>
    <w:rsid w:val="00620D3C"/>
    <w:rsid w:val="006214A1"/>
    <w:rsid w:val="00631213"/>
    <w:rsid w:val="00631B02"/>
    <w:rsid w:val="00641FC9"/>
    <w:rsid w:val="00642762"/>
    <w:rsid w:val="00645315"/>
    <w:rsid w:val="00645BC5"/>
    <w:rsid w:val="006471CF"/>
    <w:rsid w:val="006522C5"/>
    <w:rsid w:val="00654AF8"/>
    <w:rsid w:val="006557D6"/>
    <w:rsid w:val="00656596"/>
    <w:rsid w:val="006646D9"/>
    <w:rsid w:val="00674A52"/>
    <w:rsid w:val="0067702A"/>
    <w:rsid w:val="006844D4"/>
    <w:rsid w:val="00691424"/>
    <w:rsid w:val="00691D5E"/>
    <w:rsid w:val="00694B92"/>
    <w:rsid w:val="0069759E"/>
    <w:rsid w:val="006A0C73"/>
    <w:rsid w:val="006A68A7"/>
    <w:rsid w:val="006B3318"/>
    <w:rsid w:val="006B651E"/>
    <w:rsid w:val="006E2B3E"/>
    <w:rsid w:val="006F0459"/>
    <w:rsid w:val="006F27A2"/>
    <w:rsid w:val="006F5118"/>
    <w:rsid w:val="007000A2"/>
    <w:rsid w:val="00706614"/>
    <w:rsid w:val="00710805"/>
    <w:rsid w:val="007122E7"/>
    <w:rsid w:val="00712CD9"/>
    <w:rsid w:val="007234BD"/>
    <w:rsid w:val="0072572D"/>
    <w:rsid w:val="007267A7"/>
    <w:rsid w:val="0074020B"/>
    <w:rsid w:val="007410B4"/>
    <w:rsid w:val="00746482"/>
    <w:rsid w:val="0075266D"/>
    <w:rsid w:val="00766E42"/>
    <w:rsid w:val="00772310"/>
    <w:rsid w:val="00772EC2"/>
    <w:rsid w:val="007774E6"/>
    <w:rsid w:val="007809B1"/>
    <w:rsid w:val="00784ACA"/>
    <w:rsid w:val="00791A40"/>
    <w:rsid w:val="00793F57"/>
    <w:rsid w:val="00795484"/>
    <w:rsid w:val="007958A9"/>
    <w:rsid w:val="007D29CF"/>
    <w:rsid w:val="007D742F"/>
    <w:rsid w:val="007E4D78"/>
    <w:rsid w:val="007E7B33"/>
    <w:rsid w:val="007F7D9A"/>
    <w:rsid w:val="00802B0D"/>
    <w:rsid w:val="00807F00"/>
    <w:rsid w:val="00810D42"/>
    <w:rsid w:val="00812D1B"/>
    <w:rsid w:val="00815299"/>
    <w:rsid w:val="00817B5A"/>
    <w:rsid w:val="008204D5"/>
    <w:rsid w:val="008401F0"/>
    <w:rsid w:val="0085035A"/>
    <w:rsid w:val="008636EE"/>
    <w:rsid w:val="00867300"/>
    <w:rsid w:val="00871681"/>
    <w:rsid w:val="008772BB"/>
    <w:rsid w:val="008A2573"/>
    <w:rsid w:val="008A771E"/>
    <w:rsid w:val="008B0F55"/>
    <w:rsid w:val="008B1DB9"/>
    <w:rsid w:val="008B64AB"/>
    <w:rsid w:val="008C17FF"/>
    <w:rsid w:val="008C1CFB"/>
    <w:rsid w:val="008C27E3"/>
    <w:rsid w:val="008C2AF4"/>
    <w:rsid w:val="008D59F0"/>
    <w:rsid w:val="008D6DE5"/>
    <w:rsid w:val="008D709C"/>
    <w:rsid w:val="008F4450"/>
    <w:rsid w:val="009009A8"/>
    <w:rsid w:val="00910F71"/>
    <w:rsid w:val="00925AB6"/>
    <w:rsid w:val="009315CE"/>
    <w:rsid w:val="009326E2"/>
    <w:rsid w:val="00943E80"/>
    <w:rsid w:val="009466CB"/>
    <w:rsid w:val="00955842"/>
    <w:rsid w:val="0095692B"/>
    <w:rsid w:val="00960155"/>
    <w:rsid w:val="00961965"/>
    <w:rsid w:val="00971414"/>
    <w:rsid w:val="00972564"/>
    <w:rsid w:val="009738E9"/>
    <w:rsid w:val="009749D7"/>
    <w:rsid w:val="00975365"/>
    <w:rsid w:val="00980529"/>
    <w:rsid w:val="009833B5"/>
    <w:rsid w:val="00987BCA"/>
    <w:rsid w:val="00992AA9"/>
    <w:rsid w:val="00995509"/>
    <w:rsid w:val="009A2BD6"/>
    <w:rsid w:val="009B4126"/>
    <w:rsid w:val="009B476B"/>
    <w:rsid w:val="009C2D7D"/>
    <w:rsid w:val="009D0D27"/>
    <w:rsid w:val="009D0DFE"/>
    <w:rsid w:val="009D5630"/>
    <w:rsid w:val="009D6BD8"/>
    <w:rsid w:val="009E0393"/>
    <w:rsid w:val="009E1022"/>
    <w:rsid w:val="00A05BE2"/>
    <w:rsid w:val="00A11816"/>
    <w:rsid w:val="00A156F9"/>
    <w:rsid w:val="00A238B9"/>
    <w:rsid w:val="00A31B35"/>
    <w:rsid w:val="00A42073"/>
    <w:rsid w:val="00A43DBB"/>
    <w:rsid w:val="00A465B3"/>
    <w:rsid w:val="00A511D7"/>
    <w:rsid w:val="00A53784"/>
    <w:rsid w:val="00A54A32"/>
    <w:rsid w:val="00A7591D"/>
    <w:rsid w:val="00A804BA"/>
    <w:rsid w:val="00A847D3"/>
    <w:rsid w:val="00A91CA9"/>
    <w:rsid w:val="00A9500C"/>
    <w:rsid w:val="00AC12E8"/>
    <w:rsid w:val="00AC7EBB"/>
    <w:rsid w:val="00AD3177"/>
    <w:rsid w:val="00AF0334"/>
    <w:rsid w:val="00AF126E"/>
    <w:rsid w:val="00AF35B8"/>
    <w:rsid w:val="00B07DC7"/>
    <w:rsid w:val="00B17BAF"/>
    <w:rsid w:val="00B17BB3"/>
    <w:rsid w:val="00B213D1"/>
    <w:rsid w:val="00B2426F"/>
    <w:rsid w:val="00B2623E"/>
    <w:rsid w:val="00B40A50"/>
    <w:rsid w:val="00B4481B"/>
    <w:rsid w:val="00B46977"/>
    <w:rsid w:val="00B5233A"/>
    <w:rsid w:val="00B732BB"/>
    <w:rsid w:val="00B74527"/>
    <w:rsid w:val="00B802D4"/>
    <w:rsid w:val="00B80BBB"/>
    <w:rsid w:val="00B901F6"/>
    <w:rsid w:val="00BB24B1"/>
    <w:rsid w:val="00BD1CDC"/>
    <w:rsid w:val="00BF07F2"/>
    <w:rsid w:val="00BF538F"/>
    <w:rsid w:val="00BF7F93"/>
    <w:rsid w:val="00C10401"/>
    <w:rsid w:val="00C159BB"/>
    <w:rsid w:val="00C16833"/>
    <w:rsid w:val="00C175AF"/>
    <w:rsid w:val="00C242F8"/>
    <w:rsid w:val="00C43A53"/>
    <w:rsid w:val="00C46A35"/>
    <w:rsid w:val="00C55CAC"/>
    <w:rsid w:val="00C70654"/>
    <w:rsid w:val="00C76A04"/>
    <w:rsid w:val="00C814DD"/>
    <w:rsid w:val="00C82FB1"/>
    <w:rsid w:val="00C93506"/>
    <w:rsid w:val="00CA25FA"/>
    <w:rsid w:val="00CB161D"/>
    <w:rsid w:val="00CC3EED"/>
    <w:rsid w:val="00CD6BAC"/>
    <w:rsid w:val="00CE3F9E"/>
    <w:rsid w:val="00CF0065"/>
    <w:rsid w:val="00CF10B5"/>
    <w:rsid w:val="00CF55E4"/>
    <w:rsid w:val="00D14E2D"/>
    <w:rsid w:val="00D15192"/>
    <w:rsid w:val="00D15203"/>
    <w:rsid w:val="00D179B9"/>
    <w:rsid w:val="00D262BA"/>
    <w:rsid w:val="00D320CE"/>
    <w:rsid w:val="00D32B2B"/>
    <w:rsid w:val="00D334DC"/>
    <w:rsid w:val="00D342E2"/>
    <w:rsid w:val="00D3529E"/>
    <w:rsid w:val="00D47D50"/>
    <w:rsid w:val="00D52421"/>
    <w:rsid w:val="00D5370A"/>
    <w:rsid w:val="00D54466"/>
    <w:rsid w:val="00D6396C"/>
    <w:rsid w:val="00D66982"/>
    <w:rsid w:val="00D73836"/>
    <w:rsid w:val="00D749B0"/>
    <w:rsid w:val="00D76F0E"/>
    <w:rsid w:val="00D82AD7"/>
    <w:rsid w:val="00D82EAB"/>
    <w:rsid w:val="00D86516"/>
    <w:rsid w:val="00D8750E"/>
    <w:rsid w:val="00D95916"/>
    <w:rsid w:val="00DA2A68"/>
    <w:rsid w:val="00DB2019"/>
    <w:rsid w:val="00DB4D41"/>
    <w:rsid w:val="00DC5762"/>
    <w:rsid w:val="00DD0FD1"/>
    <w:rsid w:val="00DD1C52"/>
    <w:rsid w:val="00DD41F8"/>
    <w:rsid w:val="00DE415D"/>
    <w:rsid w:val="00DF4FAF"/>
    <w:rsid w:val="00DF593A"/>
    <w:rsid w:val="00DF5944"/>
    <w:rsid w:val="00E03E02"/>
    <w:rsid w:val="00E1465B"/>
    <w:rsid w:val="00E20ACF"/>
    <w:rsid w:val="00E327CB"/>
    <w:rsid w:val="00E35EC9"/>
    <w:rsid w:val="00E36C90"/>
    <w:rsid w:val="00E415CC"/>
    <w:rsid w:val="00E4506A"/>
    <w:rsid w:val="00E471F9"/>
    <w:rsid w:val="00E53E8D"/>
    <w:rsid w:val="00E61B1A"/>
    <w:rsid w:val="00E6371B"/>
    <w:rsid w:val="00E736C7"/>
    <w:rsid w:val="00E76890"/>
    <w:rsid w:val="00E80A87"/>
    <w:rsid w:val="00E84148"/>
    <w:rsid w:val="00E843B8"/>
    <w:rsid w:val="00E87DAD"/>
    <w:rsid w:val="00E93BFB"/>
    <w:rsid w:val="00E94B0B"/>
    <w:rsid w:val="00EB6FE4"/>
    <w:rsid w:val="00EC04BA"/>
    <w:rsid w:val="00EC28EB"/>
    <w:rsid w:val="00EC5907"/>
    <w:rsid w:val="00EE4392"/>
    <w:rsid w:val="00EE4953"/>
    <w:rsid w:val="00EE78D7"/>
    <w:rsid w:val="00F01179"/>
    <w:rsid w:val="00F02C5A"/>
    <w:rsid w:val="00F151D1"/>
    <w:rsid w:val="00F23AF6"/>
    <w:rsid w:val="00F31D87"/>
    <w:rsid w:val="00F31E3D"/>
    <w:rsid w:val="00F339B4"/>
    <w:rsid w:val="00F33A94"/>
    <w:rsid w:val="00F35340"/>
    <w:rsid w:val="00F47000"/>
    <w:rsid w:val="00F52B3A"/>
    <w:rsid w:val="00F52F31"/>
    <w:rsid w:val="00F53F97"/>
    <w:rsid w:val="00F57F87"/>
    <w:rsid w:val="00F603F7"/>
    <w:rsid w:val="00F60648"/>
    <w:rsid w:val="00F77553"/>
    <w:rsid w:val="00F80893"/>
    <w:rsid w:val="00F83482"/>
    <w:rsid w:val="00F8748D"/>
    <w:rsid w:val="00F913B7"/>
    <w:rsid w:val="00F94467"/>
    <w:rsid w:val="00F95F8D"/>
    <w:rsid w:val="00F96865"/>
    <w:rsid w:val="00FA2EF5"/>
    <w:rsid w:val="00FA7707"/>
    <w:rsid w:val="00FB1B0B"/>
    <w:rsid w:val="00FB7476"/>
    <w:rsid w:val="00FB7494"/>
    <w:rsid w:val="00FC75F6"/>
    <w:rsid w:val="00FD16A8"/>
    <w:rsid w:val="00FD22CB"/>
    <w:rsid w:val="00FD7E11"/>
    <w:rsid w:val="00FE573A"/>
    <w:rsid w:val="00FE58B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28E34"/>
  <w15:docId w15:val="{BD953630-3668-4041-80D0-5AE45F6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3875-0E76-4307-8174-2C377A9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C. Segar</dc:creator>
  <cp:lastModifiedBy>Thomas Segar</cp:lastModifiedBy>
  <cp:revision>6</cp:revision>
  <cp:lastPrinted>2018-02-14T19:41:00Z</cp:lastPrinted>
  <dcterms:created xsi:type="dcterms:W3CDTF">2018-04-10T14:51:00Z</dcterms:created>
  <dcterms:modified xsi:type="dcterms:W3CDTF">2018-04-11T19:06:00Z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