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57B" w:rsidRPr="00CA3C42" w:rsidRDefault="00F0357B" w:rsidP="00F0357B">
      <w:pPr>
        <w:spacing w:line="276" w:lineRule="auto"/>
        <w:jc w:val="center"/>
        <w:outlineLvl w:val="0"/>
        <w:rPr>
          <w:rFonts w:asciiTheme="minorHAnsi" w:hAnsiTheme="minorHAnsi"/>
          <w:b/>
          <w:bCs/>
          <w:szCs w:val="24"/>
        </w:rPr>
      </w:pPr>
      <w:r w:rsidRPr="00CA3C42">
        <w:rPr>
          <w:rFonts w:asciiTheme="minorHAnsi" w:hAnsiTheme="minorHAnsi"/>
          <w:b/>
          <w:bCs/>
          <w:szCs w:val="24"/>
        </w:rPr>
        <w:t>Annual Faculty</w:t>
      </w:r>
      <w:r w:rsidRPr="00CA3C42">
        <w:rPr>
          <w:rFonts w:asciiTheme="minorHAnsi" w:hAnsiTheme="minorHAnsi"/>
          <w:b/>
          <w:bCs/>
          <w:szCs w:val="24"/>
        </w:rPr>
        <w:fldChar w:fldCharType="begin"/>
      </w:r>
      <w:r w:rsidRPr="00CA3C42">
        <w:rPr>
          <w:rFonts w:asciiTheme="minorHAnsi" w:hAnsiTheme="minorHAnsi"/>
          <w:b/>
          <w:bCs/>
          <w:szCs w:val="24"/>
        </w:rPr>
        <w:instrText xml:space="preserve"> XE "</w:instrText>
      </w:r>
      <w:r w:rsidRPr="00CA3C42">
        <w:rPr>
          <w:rFonts w:asciiTheme="minorHAnsi" w:hAnsiTheme="minorHAnsi"/>
          <w:szCs w:val="24"/>
        </w:rPr>
        <w:instrText>Faculty"</w:instrText>
      </w:r>
      <w:r w:rsidRPr="00CA3C42">
        <w:rPr>
          <w:rFonts w:asciiTheme="minorHAnsi" w:hAnsiTheme="minorHAnsi"/>
          <w:b/>
          <w:bCs/>
          <w:szCs w:val="24"/>
        </w:rPr>
        <w:instrText xml:space="preserve"> </w:instrText>
      </w:r>
      <w:r w:rsidRPr="00CA3C42">
        <w:rPr>
          <w:rFonts w:asciiTheme="minorHAnsi" w:hAnsiTheme="minorHAnsi"/>
          <w:b/>
          <w:bCs/>
          <w:szCs w:val="24"/>
        </w:rPr>
        <w:fldChar w:fldCharType="end"/>
      </w:r>
      <w:r w:rsidRPr="00CA3C42">
        <w:rPr>
          <w:rFonts w:asciiTheme="minorHAnsi" w:hAnsiTheme="minorHAnsi"/>
          <w:b/>
          <w:bCs/>
          <w:szCs w:val="24"/>
        </w:rPr>
        <w:t xml:space="preserve"> Report</w:t>
      </w:r>
    </w:p>
    <w:p w:rsidR="00F0357B" w:rsidRPr="00CA3C42" w:rsidRDefault="00F0357B" w:rsidP="00F0357B">
      <w:pPr>
        <w:spacing w:line="276" w:lineRule="auto"/>
        <w:rPr>
          <w:rFonts w:asciiTheme="minorHAnsi" w:hAnsiTheme="minorHAnsi"/>
          <w:b/>
          <w:bCs/>
          <w:szCs w:val="24"/>
        </w:rPr>
      </w:pPr>
    </w:p>
    <w:p w:rsidR="00F0357B" w:rsidRPr="00CA3C42" w:rsidRDefault="00F0357B" w:rsidP="00F0357B">
      <w:pPr>
        <w:spacing w:line="276" w:lineRule="auto"/>
        <w:rPr>
          <w:rFonts w:asciiTheme="minorHAnsi" w:hAnsiTheme="minorHAnsi"/>
          <w:bCs/>
          <w:szCs w:val="24"/>
        </w:rPr>
      </w:pPr>
      <w:r w:rsidRPr="00CA3C42">
        <w:rPr>
          <w:rFonts w:asciiTheme="minorHAnsi" w:hAnsiTheme="minorHAnsi"/>
          <w:bCs/>
          <w:szCs w:val="24"/>
        </w:rPr>
        <w:t xml:space="preserve">The following form identifies areas to </w:t>
      </w:r>
      <w:proofErr w:type="gramStart"/>
      <w:r w:rsidRPr="00CA3C42">
        <w:rPr>
          <w:rFonts w:asciiTheme="minorHAnsi" w:hAnsiTheme="minorHAnsi"/>
          <w:bCs/>
          <w:szCs w:val="24"/>
        </w:rPr>
        <w:t>be summarized</w:t>
      </w:r>
      <w:proofErr w:type="gramEnd"/>
      <w:r w:rsidRPr="00CA3C42">
        <w:rPr>
          <w:rFonts w:asciiTheme="minorHAnsi" w:hAnsiTheme="minorHAnsi"/>
          <w:bCs/>
          <w:szCs w:val="24"/>
        </w:rPr>
        <w:t xml:space="preserve"> in reporting your activities to your Department Chair and </w:t>
      </w:r>
      <w:r>
        <w:rPr>
          <w:rFonts w:asciiTheme="minorHAnsi" w:hAnsiTheme="minorHAnsi"/>
          <w:bCs/>
          <w:szCs w:val="24"/>
        </w:rPr>
        <w:t>College</w:t>
      </w:r>
      <w:r w:rsidRPr="00CA3C42">
        <w:rPr>
          <w:rFonts w:asciiTheme="minorHAnsi" w:hAnsiTheme="minorHAnsi"/>
          <w:bCs/>
          <w:szCs w:val="24"/>
        </w:rPr>
        <w:t xml:space="preserve"> Dean</w:t>
      </w:r>
      <w:r w:rsidRPr="00CA3C42">
        <w:rPr>
          <w:rFonts w:asciiTheme="minorHAnsi" w:hAnsiTheme="minorHAnsi"/>
          <w:bCs/>
          <w:szCs w:val="24"/>
        </w:rPr>
        <w:fldChar w:fldCharType="begin"/>
      </w:r>
      <w:r w:rsidRPr="00CA3C42">
        <w:rPr>
          <w:rFonts w:asciiTheme="minorHAnsi" w:hAnsiTheme="minorHAnsi"/>
          <w:szCs w:val="24"/>
        </w:rPr>
        <w:instrText xml:space="preserve"> XE "</w:instrText>
      </w:r>
      <w:r w:rsidRPr="00CA3C42">
        <w:rPr>
          <w:rStyle w:val="Hyperlink"/>
          <w:rFonts w:asciiTheme="minorHAnsi" w:hAnsiTheme="minorHAnsi"/>
          <w:noProof/>
          <w:szCs w:val="24"/>
        </w:rPr>
        <w:instrText>School Dean</w:instrText>
      </w:r>
      <w:r w:rsidRPr="00CA3C42">
        <w:rPr>
          <w:rFonts w:asciiTheme="minorHAnsi" w:hAnsiTheme="minorHAnsi"/>
          <w:szCs w:val="24"/>
        </w:rPr>
        <w:instrText xml:space="preserve">" </w:instrText>
      </w:r>
      <w:r w:rsidRPr="00CA3C42">
        <w:rPr>
          <w:rFonts w:asciiTheme="minorHAnsi" w:hAnsiTheme="minorHAnsi"/>
          <w:bCs/>
          <w:szCs w:val="24"/>
        </w:rPr>
        <w:fldChar w:fldCharType="end"/>
      </w:r>
      <w:r w:rsidRPr="00CA3C42">
        <w:rPr>
          <w:rFonts w:asciiTheme="minorHAnsi" w:hAnsiTheme="minorHAnsi"/>
          <w:bCs/>
          <w:szCs w:val="24"/>
        </w:rPr>
        <w:t xml:space="preserve">. This report should encompass all activities completed during the current academic year (summer through spring semesters) and in conjunction with all </w:t>
      </w:r>
      <w:proofErr w:type="gramStart"/>
      <w:r w:rsidRPr="00CA3C42">
        <w:rPr>
          <w:rFonts w:asciiTheme="minorHAnsi" w:hAnsiTheme="minorHAnsi"/>
          <w:bCs/>
          <w:szCs w:val="24"/>
        </w:rPr>
        <w:t>student</w:t>
      </w:r>
      <w:proofErr w:type="gramEnd"/>
      <w:r w:rsidRPr="00CA3C42">
        <w:rPr>
          <w:rFonts w:asciiTheme="minorHAnsi" w:hAnsiTheme="minorHAnsi"/>
          <w:bCs/>
          <w:szCs w:val="24"/>
        </w:rPr>
        <w:t xml:space="preserve"> course evaluations will be used as part of your annual review. Copies of this report are due in the offices of your chairperson and Dean no later than March </w:t>
      </w:r>
      <w:proofErr w:type="gramStart"/>
      <w:r w:rsidRPr="00CA3C42">
        <w:rPr>
          <w:rFonts w:asciiTheme="minorHAnsi" w:hAnsiTheme="minorHAnsi"/>
          <w:bCs/>
          <w:szCs w:val="24"/>
        </w:rPr>
        <w:t>1</w:t>
      </w:r>
      <w:r w:rsidRPr="00CA3C42">
        <w:rPr>
          <w:rFonts w:asciiTheme="minorHAnsi" w:hAnsiTheme="minorHAnsi"/>
          <w:bCs/>
          <w:szCs w:val="24"/>
          <w:vertAlign w:val="superscript"/>
        </w:rPr>
        <w:t>st</w:t>
      </w:r>
      <w:proofErr w:type="gramEnd"/>
      <w:r w:rsidRPr="00CA3C42">
        <w:rPr>
          <w:rFonts w:asciiTheme="minorHAnsi" w:hAnsiTheme="minorHAnsi"/>
          <w:bCs/>
          <w:szCs w:val="24"/>
        </w:rPr>
        <w:t xml:space="preserve">. </w:t>
      </w:r>
    </w:p>
    <w:p w:rsidR="00F0357B" w:rsidRPr="00CA3C42" w:rsidRDefault="00F0357B" w:rsidP="00F0357B">
      <w:pPr>
        <w:spacing w:line="276" w:lineRule="auto"/>
        <w:rPr>
          <w:rFonts w:asciiTheme="minorHAnsi" w:hAnsiTheme="minorHAnsi"/>
          <w:bCs/>
          <w:szCs w:val="24"/>
          <w:u w:val="single"/>
        </w:rPr>
      </w:pPr>
    </w:p>
    <w:p w:rsidR="00F0357B" w:rsidRDefault="00F0357B" w:rsidP="00F0357B">
      <w:pPr>
        <w:spacing w:line="276" w:lineRule="auto"/>
        <w:outlineLvl w:val="0"/>
        <w:rPr>
          <w:rFonts w:asciiTheme="minorHAnsi" w:hAnsiTheme="minorHAnsi"/>
          <w:bCs/>
          <w:szCs w:val="24"/>
        </w:rPr>
      </w:pPr>
      <w:r w:rsidRPr="00CA3C42">
        <w:rPr>
          <w:rFonts w:asciiTheme="minorHAnsi" w:hAnsiTheme="minorHAnsi"/>
          <w:bCs/>
          <w:szCs w:val="24"/>
        </w:rPr>
        <w:t>Name</w:t>
      </w:r>
    </w:p>
    <w:p w:rsidR="00FF3CF5" w:rsidRDefault="00FF3CF5" w:rsidP="00F0357B">
      <w:pPr>
        <w:spacing w:line="276" w:lineRule="auto"/>
        <w:outlineLvl w:val="0"/>
        <w:rPr>
          <w:rFonts w:asciiTheme="minorHAnsi" w:hAnsiTheme="minorHAnsi"/>
          <w:bCs/>
          <w:szCs w:val="24"/>
        </w:rPr>
      </w:pPr>
    </w:p>
    <w:p w:rsidR="00F0357B" w:rsidRPr="00CA3C42" w:rsidRDefault="00F0357B" w:rsidP="00F0357B">
      <w:pPr>
        <w:spacing w:line="276" w:lineRule="auto"/>
        <w:outlineLvl w:val="0"/>
        <w:rPr>
          <w:rFonts w:asciiTheme="minorHAnsi" w:hAnsiTheme="minorHAnsi"/>
          <w:bCs/>
          <w:szCs w:val="24"/>
        </w:rPr>
      </w:pPr>
      <w:r w:rsidRPr="00CA3C42">
        <w:rPr>
          <w:rFonts w:asciiTheme="minorHAnsi" w:hAnsiTheme="minorHAnsi"/>
          <w:bCs/>
          <w:szCs w:val="24"/>
        </w:rPr>
        <w:tab/>
      </w:r>
      <w:r w:rsidRPr="00CA3C42">
        <w:rPr>
          <w:rFonts w:asciiTheme="minorHAnsi" w:hAnsiTheme="minorHAnsi"/>
          <w:bCs/>
          <w:szCs w:val="24"/>
        </w:rPr>
        <w:tab/>
      </w:r>
      <w:r w:rsidRPr="00CA3C42">
        <w:rPr>
          <w:rFonts w:asciiTheme="minorHAnsi" w:hAnsiTheme="minorHAnsi"/>
          <w:bCs/>
          <w:szCs w:val="24"/>
        </w:rPr>
        <w:tab/>
      </w:r>
      <w:r w:rsidRPr="00CA3C42">
        <w:rPr>
          <w:rFonts w:asciiTheme="minorHAnsi" w:hAnsiTheme="minorHAnsi"/>
          <w:bCs/>
          <w:szCs w:val="24"/>
        </w:rPr>
        <w:tab/>
      </w:r>
      <w:r w:rsidRPr="00CA3C42">
        <w:rPr>
          <w:rFonts w:asciiTheme="minorHAnsi" w:hAnsiTheme="minorHAnsi"/>
          <w:bCs/>
          <w:szCs w:val="24"/>
        </w:rPr>
        <w:tab/>
      </w:r>
      <w:r w:rsidRPr="00CA3C42">
        <w:rPr>
          <w:rFonts w:asciiTheme="minorHAnsi" w:hAnsiTheme="minorHAnsi"/>
          <w:bCs/>
          <w:szCs w:val="24"/>
        </w:rPr>
        <w:tab/>
      </w:r>
    </w:p>
    <w:p w:rsidR="00F0357B" w:rsidRPr="00CA3C42" w:rsidRDefault="00F0357B" w:rsidP="00F0357B">
      <w:pPr>
        <w:spacing w:line="276" w:lineRule="auto"/>
        <w:rPr>
          <w:rFonts w:asciiTheme="minorHAnsi" w:hAnsiTheme="minorHAnsi"/>
          <w:bCs/>
          <w:szCs w:val="24"/>
        </w:rPr>
      </w:pPr>
      <w:r w:rsidRPr="00CA3C42">
        <w:rPr>
          <w:rFonts w:asciiTheme="minorHAnsi" w:hAnsiTheme="minorHAnsi"/>
          <w:bCs/>
          <w:szCs w:val="24"/>
        </w:rPr>
        <w:t xml:space="preserve">Department </w:t>
      </w:r>
    </w:p>
    <w:p w:rsidR="00F0357B" w:rsidRDefault="00F0357B" w:rsidP="00F0357B">
      <w:pPr>
        <w:spacing w:line="276" w:lineRule="auto"/>
        <w:rPr>
          <w:rFonts w:asciiTheme="minorHAnsi" w:hAnsiTheme="minorHAnsi"/>
          <w:bCs/>
          <w:szCs w:val="24"/>
          <w:u w:val="single"/>
        </w:rPr>
      </w:pPr>
    </w:p>
    <w:p w:rsidR="00FF3CF5" w:rsidRPr="00CA3C42" w:rsidRDefault="00FF3CF5" w:rsidP="00F0357B">
      <w:pPr>
        <w:spacing w:line="276" w:lineRule="auto"/>
        <w:rPr>
          <w:rFonts w:asciiTheme="minorHAnsi" w:hAnsiTheme="minorHAnsi"/>
          <w:bCs/>
          <w:szCs w:val="24"/>
          <w:u w:val="single"/>
        </w:rPr>
      </w:pPr>
    </w:p>
    <w:p w:rsidR="00F0357B" w:rsidRPr="00CA3C42" w:rsidRDefault="00F0357B" w:rsidP="00F0357B">
      <w:pPr>
        <w:spacing w:line="276" w:lineRule="auto"/>
        <w:outlineLvl w:val="0"/>
        <w:rPr>
          <w:rFonts w:asciiTheme="minorHAnsi" w:hAnsiTheme="minorHAnsi"/>
          <w:bCs/>
          <w:szCs w:val="24"/>
          <w:u w:val="single"/>
        </w:rPr>
      </w:pPr>
      <w:r w:rsidRPr="00CA3C42">
        <w:rPr>
          <w:rFonts w:asciiTheme="minorHAnsi" w:hAnsiTheme="minorHAnsi"/>
          <w:bCs/>
          <w:szCs w:val="24"/>
        </w:rPr>
        <w:t>Academic Year</w:t>
      </w:r>
      <w:r w:rsidRPr="00CA3C42">
        <w:rPr>
          <w:rFonts w:asciiTheme="minorHAnsi" w:hAnsiTheme="minorHAnsi"/>
          <w:bCs/>
          <w:szCs w:val="24"/>
          <w:u w:val="single"/>
        </w:rPr>
        <w:t xml:space="preserve"> </w:t>
      </w:r>
    </w:p>
    <w:p w:rsidR="00F0357B" w:rsidRDefault="00F0357B" w:rsidP="00F0357B">
      <w:pPr>
        <w:spacing w:line="276" w:lineRule="auto"/>
        <w:rPr>
          <w:rFonts w:asciiTheme="minorHAnsi" w:hAnsiTheme="minorHAnsi"/>
          <w:bCs/>
          <w:szCs w:val="24"/>
          <w:u w:val="single"/>
        </w:rPr>
      </w:pPr>
    </w:p>
    <w:p w:rsidR="00FF3CF5" w:rsidRPr="00CA3C42" w:rsidRDefault="00FF3CF5" w:rsidP="00F0357B">
      <w:pPr>
        <w:spacing w:line="276" w:lineRule="auto"/>
        <w:rPr>
          <w:rFonts w:asciiTheme="minorHAnsi" w:hAnsiTheme="minorHAnsi"/>
          <w:bCs/>
          <w:szCs w:val="24"/>
          <w:u w:val="single"/>
        </w:rPr>
      </w:pPr>
    </w:p>
    <w:p w:rsidR="00F0357B" w:rsidRPr="00CA3C42" w:rsidRDefault="00F0357B" w:rsidP="00F0357B">
      <w:pPr>
        <w:spacing w:line="276" w:lineRule="auto"/>
        <w:outlineLvl w:val="0"/>
        <w:rPr>
          <w:rFonts w:asciiTheme="minorHAnsi" w:hAnsiTheme="minorHAnsi"/>
          <w:bCs/>
          <w:szCs w:val="24"/>
        </w:rPr>
      </w:pPr>
      <w:r w:rsidRPr="00CA3C42">
        <w:rPr>
          <w:rFonts w:asciiTheme="minorHAnsi" w:hAnsiTheme="minorHAnsi"/>
          <w:bCs/>
          <w:szCs w:val="24"/>
        </w:rPr>
        <w:t xml:space="preserve">Current Rank </w:t>
      </w:r>
    </w:p>
    <w:p w:rsidR="00FF3CF5" w:rsidRDefault="00FF3CF5" w:rsidP="00F0357B">
      <w:pPr>
        <w:spacing w:line="276" w:lineRule="auto"/>
        <w:rPr>
          <w:rFonts w:asciiTheme="minorHAnsi" w:hAnsiTheme="minorHAnsi"/>
          <w:bCs/>
          <w:szCs w:val="24"/>
        </w:rPr>
      </w:pPr>
    </w:p>
    <w:p w:rsidR="00F0357B" w:rsidRDefault="00F0357B" w:rsidP="00F0357B">
      <w:pPr>
        <w:spacing w:line="276" w:lineRule="auto"/>
        <w:rPr>
          <w:rFonts w:asciiTheme="minorHAnsi" w:hAnsiTheme="minorHAnsi"/>
          <w:bCs/>
          <w:szCs w:val="24"/>
        </w:rPr>
      </w:pPr>
      <w:r w:rsidRPr="00CA3C42">
        <w:rPr>
          <w:rFonts w:asciiTheme="minorHAnsi" w:hAnsiTheme="minorHAnsi"/>
          <w:bCs/>
          <w:szCs w:val="24"/>
        </w:rPr>
        <w:tab/>
        <w:t>Year Rank Granted</w:t>
      </w:r>
    </w:p>
    <w:p w:rsidR="00FF3CF5" w:rsidRDefault="00FF3CF5" w:rsidP="00F0357B">
      <w:pPr>
        <w:spacing w:line="276" w:lineRule="auto"/>
        <w:ind w:firstLine="720"/>
        <w:rPr>
          <w:rFonts w:asciiTheme="minorHAnsi" w:hAnsiTheme="minorHAnsi"/>
          <w:bCs/>
          <w:szCs w:val="24"/>
        </w:rPr>
      </w:pPr>
    </w:p>
    <w:p w:rsidR="00F0357B" w:rsidRPr="00CA3C42" w:rsidRDefault="00F0357B" w:rsidP="00F0357B">
      <w:pPr>
        <w:spacing w:line="276" w:lineRule="auto"/>
        <w:ind w:firstLine="720"/>
        <w:rPr>
          <w:rFonts w:asciiTheme="minorHAnsi" w:hAnsiTheme="minorHAnsi"/>
          <w:bCs/>
          <w:szCs w:val="24"/>
        </w:rPr>
      </w:pPr>
      <w:r w:rsidRPr="00CA3C42">
        <w:rPr>
          <w:rFonts w:asciiTheme="minorHAnsi" w:hAnsiTheme="minorHAnsi"/>
          <w:bCs/>
          <w:szCs w:val="24"/>
        </w:rPr>
        <w:t>Year Eligible for Promotion</w:t>
      </w:r>
    </w:p>
    <w:p w:rsidR="00F0357B" w:rsidRPr="00CA3C42" w:rsidRDefault="00F0357B" w:rsidP="00F0357B">
      <w:pPr>
        <w:spacing w:line="276" w:lineRule="auto"/>
        <w:rPr>
          <w:rFonts w:asciiTheme="minorHAnsi" w:hAnsiTheme="minorHAnsi"/>
          <w:bCs/>
          <w:szCs w:val="24"/>
        </w:rPr>
      </w:pPr>
      <w:r w:rsidRPr="00CA3C42">
        <w:rPr>
          <w:rFonts w:asciiTheme="minorHAnsi" w:hAnsiTheme="minorHAnsi"/>
          <w:bCs/>
          <w:szCs w:val="24"/>
        </w:rPr>
        <w:tab/>
      </w:r>
    </w:p>
    <w:p w:rsidR="00F0357B" w:rsidRPr="00CA3C42" w:rsidRDefault="00F0357B" w:rsidP="00F0357B">
      <w:pPr>
        <w:spacing w:line="276" w:lineRule="auto"/>
        <w:outlineLvl w:val="0"/>
        <w:rPr>
          <w:rFonts w:asciiTheme="minorHAnsi" w:hAnsiTheme="minorHAnsi"/>
          <w:bCs/>
          <w:szCs w:val="24"/>
        </w:rPr>
      </w:pPr>
      <w:r w:rsidRPr="00CA3C42">
        <w:rPr>
          <w:rFonts w:asciiTheme="minorHAnsi" w:hAnsiTheme="minorHAnsi"/>
          <w:bCs/>
          <w:szCs w:val="24"/>
        </w:rPr>
        <w:t>Tenure</w:t>
      </w:r>
      <w:r w:rsidRPr="00CA3C42">
        <w:rPr>
          <w:rFonts w:asciiTheme="minorHAnsi" w:hAnsiTheme="minorHAnsi"/>
          <w:bCs/>
          <w:szCs w:val="24"/>
        </w:rPr>
        <w:fldChar w:fldCharType="begin"/>
      </w:r>
      <w:r w:rsidRPr="00CA3C42">
        <w:rPr>
          <w:rFonts w:asciiTheme="minorHAnsi" w:hAnsiTheme="minorHAnsi"/>
          <w:bCs/>
          <w:szCs w:val="24"/>
        </w:rPr>
        <w:instrText xml:space="preserve"> XE "</w:instrText>
      </w:r>
      <w:r w:rsidRPr="00CA3C42">
        <w:rPr>
          <w:rFonts w:asciiTheme="minorHAnsi" w:hAnsiTheme="minorHAnsi"/>
          <w:szCs w:val="24"/>
        </w:rPr>
        <w:instrText>Tenure"</w:instrText>
      </w:r>
      <w:r w:rsidRPr="00CA3C42">
        <w:rPr>
          <w:rFonts w:asciiTheme="minorHAnsi" w:hAnsiTheme="minorHAnsi"/>
          <w:bCs/>
          <w:szCs w:val="24"/>
        </w:rPr>
        <w:instrText xml:space="preserve"> </w:instrText>
      </w:r>
      <w:r w:rsidRPr="00CA3C42">
        <w:rPr>
          <w:rFonts w:asciiTheme="minorHAnsi" w:hAnsiTheme="minorHAnsi"/>
          <w:bCs/>
          <w:szCs w:val="24"/>
        </w:rPr>
        <w:fldChar w:fldCharType="end"/>
      </w:r>
    </w:p>
    <w:p w:rsidR="00F0357B" w:rsidRPr="00CA3C42" w:rsidRDefault="00F0357B" w:rsidP="00F0357B">
      <w:pPr>
        <w:spacing w:line="276" w:lineRule="auto"/>
        <w:outlineLvl w:val="0"/>
        <w:rPr>
          <w:rFonts w:asciiTheme="minorHAnsi" w:hAnsiTheme="minorHAnsi"/>
          <w:bCs/>
          <w:szCs w:val="24"/>
          <w:u w:val="single"/>
        </w:rPr>
      </w:pPr>
      <w:r w:rsidRPr="00CA3C42">
        <w:rPr>
          <w:rFonts w:asciiTheme="minorHAnsi" w:hAnsiTheme="minorHAnsi"/>
          <w:bCs/>
          <w:szCs w:val="24"/>
        </w:rPr>
        <w:tab/>
      </w:r>
      <w:bookmarkStart w:id="0" w:name="_GoBack"/>
      <w:bookmarkEnd w:id="0"/>
      <w:r w:rsidRPr="00CA3C42">
        <w:rPr>
          <w:rFonts w:asciiTheme="minorHAnsi" w:hAnsiTheme="minorHAnsi"/>
          <w:bCs/>
          <w:szCs w:val="24"/>
        </w:rPr>
        <w:t>Year Tenured</w:t>
      </w:r>
    </w:p>
    <w:p w:rsidR="00F0357B" w:rsidRDefault="00F0357B" w:rsidP="00F0357B">
      <w:pPr>
        <w:spacing w:line="276" w:lineRule="auto"/>
        <w:rPr>
          <w:rFonts w:asciiTheme="minorHAnsi" w:hAnsiTheme="minorHAnsi"/>
          <w:bCs/>
          <w:szCs w:val="24"/>
        </w:rPr>
      </w:pPr>
    </w:p>
    <w:p w:rsidR="00F0357B" w:rsidRDefault="00F0357B" w:rsidP="00F0357B">
      <w:pPr>
        <w:spacing w:line="276" w:lineRule="auto"/>
        <w:rPr>
          <w:rFonts w:asciiTheme="minorHAnsi" w:hAnsiTheme="minorHAnsi"/>
          <w:bCs/>
          <w:szCs w:val="24"/>
        </w:rPr>
      </w:pPr>
      <w:r w:rsidRPr="00CA3C42">
        <w:rPr>
          <w:rFonts w:asciiTheme="minorHAnsi" w:hAnsiTheme="minorHAnsi"/>
          <w:bCs/>
          <w:szCs w:val="24"/>
        </w:rPr>
        <w:t xml:space="preserve">If not Tenured, </w:t>
      </w:r>
    </w:p>
    <w:p w:rsidR="00FF3CF5" w:rsidRDefault="00F0357B" w:rsidP="00F0357B">
      <w:pPr>
        <w:spacing w:line="276" w:lineRule="auto"/>
        <w:ind w:firstLine="720"/>
        <w:rPr>
          <w:rFonts w:asciiTheme="minorHAnsi" w:hAnsiTheme="minorHAnsi"/>
          <w:bCs/>
          <w:szCs w:val="24"/>
        </w:rPr>
      </w:pPr>
      <w:r w:rsidRPr="00CA3C42">
        <w:rPr>
          <w:rFonts w:asciiTheme="minorHAnsi" w:hAnsiTheme="minorHAnsi"/>
          <w:bCs/>
          <w:szCs w:val="24"/>
        </w:rPr>
        <w:t>Year Eligible for Tenur</w:t>
      </w:r>
      <w:r>
        <w:rPr>
          <w:rFonts w:asciiTheme="minorHAnsi" w:hAnsiTheme="minorHAnsi"/>
          <w:bCs/>
          <w:szCs w:val="24"/>
        </w:rPr>
        <w:t>e</w:t>
      </w:r>
    </w:p>
    <w:p w:rsidR="00FF3CF5" w:rsidRDefault="00FF3CF5">
      <w:pPr>
        <w:widowControl/>
        <w:spacing w:after="160" w:line="259" w:lineRule="auto"/>
        <w:rPr>
          <w:rFonts w:asciiTheme="minorHAnsi" w:hAnsiTheme="minorHAnsi"/>
          <w:bCs/>
          <w:szCs w:val="24"/>
        </w:rPr>
      </w:pPr>
      <w:r>
        <w:rPr>
          <w:rFonts w:asciiTheme="minorHAnsi" w:hAnsiTheme="minorHAnsi"/>
          <w:bCs/>
          <w:szCs w:val="24"/>
        </w:rPr>
        <w:br w:type="page"/>
      </w:r>
    </w:p>
    <w:p w:rsidR="00F0357B" w:rsidRPr="00FF3CF5" w:rsidRDefault="00F0357B" w:rsidP="00F0357B">
      <w:pPr>
        <w:pStyle w:val="ListParagraph"/>
        <w:numPr>
          <w:ilvl w:val="0"/>
          <w:numId w:val="3"/>
        </w:numPr>
        <w:spacing w:line="276" w:lineRule="auto"/>
        <w:outlineLvl w:val="0"/>
        <w:rPr>
          <w:rFonts w:asciiTheme="minorHAnsi" w:hAnsiTheme="minorHAnsi"/>
          <w:b/>
          <w:bCs/>
          <w:szCs w:val="24"/>
        </w:rPr>
      </w:pPr>
      <w:r w:rsidRPr="00FF3CF5">
        <w:rPr>
          <w:rFonts w:asciiTheme="minorHAnsi" w:hAnsiTheme="minorHAnsi"/>
          <w:b/>
          <w:bCs/>
          <w:szCs w:val="24"/>
        </w:rPr>
        <w:lastRenderedPageBreak/>
        <w:t>Teaching</w:t>
      </w:r>
      <w:r w:rsidRPr="00FF3CF5">
        <w:rPr>
          <w:rFonts w:asciiTheme="minorHAnsi" w:hAnsiTheme="minorHAnsi"/>
          <w:b/>
          <w:bCs/>
          <w:szCs w:val="24"/>
        </w:rPr>
        <w:fldChar w:fldCharType="begin"/>
      </w:r>
      <w:r w:rsidRPr="00FF3CF5">
        <w:rPr>
          <w:rFonts w:asciiTheme="minorHAnsi" w:hAnsiTheme="minorHAnsi"/>
          <w:b/>
          <w:bCs/>
          <w:szCs w:val="24"/>
        </w:rPr>
        <w:instrText xml:space="preserve"> XE "</w:instrText>
      </w:r>
      <w:r w:rsidRPr="00FF3CF5">
        <w:rPr>
          <w:rFonts w:asciiTheme="minorHAnsi" w:hAnsiTheme="minorHAnsi"/>
          <w:b/>
          <w:szCs w:val="24"/>
        </w:rPr>
        <w:instrText>Teaching"</w:instrText>
      </w:r>
      <w:r w:rsidRPr="00FF3CF5">
        <w:rPr>
          <w:rFonts w:asciiTheme="minorHAnsi" w:hAnsiTheme="minorHAnsi"/>
          <w:b/>
          <w:bCs/>
          <w:szCs w:val="24"/>
        </w:rPr>
        <w:instrText xml:space="preserve"> </w:instrText>
      </w:r>
      <w:r w:rsidRPr="00FF3CF5">
        <w:rPr>
          <w:rFonts w:asciiTheme="minorHAnsi" w:hAnsiTheme="minorHAnsi"/>
          <w:b/>
          <w:bCs/>
          <w:szCs w:val="24"/>
        </w:rPr>
        <w:fldChar w:fldCharType="end"/>
      </w:r>
      <w:r w:rsidRPr="00FF3CF5">
        <w:rPr>
          <w:rFonts w:asciiTheme="minorHAnsi" w:hAnsiTheme="minorHAnsi"/>
          <w:b/>
          <w:bCs/>
          <w:szCs w:val="24"/>
        </w:rPr>
        <w:t xml:space="preserve"> Activities</w:t>
      </w:r>
    </w:p>
    <w:p w:rsidR="00F0357B" w:rsidRPr="00F0357B" w:rsidRDefault="00F0357B" w:rsidP="00F0357B">
      <w:pPr>
        <w:spacing w:line="276" w:lineRule="auto"/>
        <w:ind w:left="420"/>
        <w:rPr>
          <w:rFonts w:asciiTheme="minorHAnsi" w:hAnsiTheme="minorHAnsi"/>
          <w:bCs/>
          <w:szCs w:val="24"/>
        </w:rPr>
      </w:pPr>
      <w:r w:rsidRPr="00F0357B">
        <w:rPr>
          <w:rFonts w:asciiTheme="minorHAnsi" w:hAnsiTheme="minorHAnsi"/>
          <w:bCs/>
          <w:szCs w:val="24"/>
        </w:rPr>
        <w:t>List all courses taught, new courses developed, and supervisions of any independent studies, cooperative education projects, internships, honor theses, or research reports and other activities related to your teaching responsibilities.</w:t>
      </w:r>
    </w:p>
    <w:p w:rsidR="00F0357B" w:rsidRDefault="00F0357B" w:rsidP="00F0357B">
      <w:pPr>
        <w:spacing w:line="276" w:lineRule="auto"/>
        <w:rPr>
          <w:rFonts w:asciiTheme="minorHAnsi" w:hAnsiTheme="minorHAnsi"/>
          <w:bCs/>
          <w:szCs w:val="24"/>
        </w:rPr>
      </w:pPr>
    </w:p>
    <w:p w:rsidR="00F0357B" w:rsidRDefault="00F0357B" w:rsidP="00F0357B">
      <w:pPr>
        <w:spacing w:line="276" w:lineRule="auto"/>
        <w:rPr>
          <w:rFonts w:asciiTheme="minorHAnsi" w:hAnsiTheme="minorHAnsi"/>
          <w:bCs/>
          <w:szCs w:val="24"/>
        </w:rPr>
      </w:pPr>
    </w:p>
    <w:p w:rsidR="00F0357B" w:rsidRDefault="00F0357B" w:rsidP="00F0357B">
      <w:pPr>
        <w:spacing w:line="276" w:lineRule="auto"/>
        <w:rPr>
          <w:rFonts w:asciiTheme="minorHAnsi" w:hAnsiTheme="minorHAnsi"/>
          <w:bCs/>
          <w:szCs w:val="24"/>
        </w:rPr>
      </w:pPr>
    </w:p>
    <w:p w:rsidR="00F0357B" w:rsidRDefault="00F0357B" w:rsidP="00F0357B">
      <w:pPr>
        <w:spacing w:line="276" w:lineRule="auto"/>
        <w:rPr>
          <w:rFonts w:asciiTheme="minorHAnsi" w:hAnsiTheme="minorHAnsi"/>
          <w:bCs/>
          <w:szCs w:val="24"/>
        </w:rPr>
      </w:pPr>
    </w:p>
    <w:p w:rsidR="00F0357B" w:rsidRDefault="00F0357B" w:rsidP="00F0357B">
      <w:pPr>
        <w:spacing w:line="276" w:lineRule="auto"/>
        <w:rPr>
          <w:rFonts w:asciiTheme="minorHAnsi" w:hAnsiTheme="minorHAnsi"/>
          <w:bCs/>
          <w:szCs w:val="24"/>
        </w:rPr>
      </w:pPr>
    </w:p>
    <w:p w:rsidR="00F0357B" w:rsidRDefault="00F0357B" w:rsidP="00F0357B">
      <w:pPr>
        <w:spacing w:line="276" w:lineRule="auto"/>
        <w:rPr>
          <w:rFonts w:asciiTheme="minorHAnsi" w:hAnsiTheme="minorHAnsi"/>
          <w:bCs/>
          <w:szCs w:val="24"/>
        </w:rPr>
      </w:pPr>
    </w:p>
    <w:p w:rsidR="00F0357B" w:rsidRDefault="00F0357B" w:rsidP="00F0357B">
      <w:pPr>
        <w:spacing w:line="276" w:lineRule="auto"/>
        <w:rPr>
          <w:rFonts w:asciiTheme="minorHAnsi" w:hAnsiTheme="minorHAnsi"/>
          <w:bCs/>
          <w:szCs w:val="24"/>
        </w:rPr>
      </w:pPr>
    </w:p>
    <w:p w:rsidR="00F0357B" w:rsidRDefault="00F0357B" w:rsidP="00F0357B">
      <w:pPr>
        <w:spacing w:line="276" w:lineRule="auto"/>
        <w:rPr>
          <w:rFonts w:asciiTheme="minorHAnsi" w:hAnsiTheme="minorHAnsi"/>
          <w:bCs/>
          <w:szCs w:val="24"/>
        </w:rPr>
      </w:pPr>
    </w:p>
    <w:p w:rsidR="00F0357B" w:rsidRDefault="00F0357B" w:rsidP="00F0357B">
      <w:pPr>
        <w:spacing w:line="276" w:lineRule="auto"/>
        <w:rPr>
          <w:rFonts w:asciiTheme="minorHAnsi" w:hAnsiTheme="minorHAnsi"/>
          <w:bCs/>
          <w:szCs w:val="24"/>
        </w:rPr>
      </w:pPr>
    </w:p>
    <w:p w:rsidR="00FF3CF5" w:rsidRDefault="00FF3CF5">
      <w:pPr>
        <w:widowControl/>
        <w:spacing w:after="160" w:line="259" w:lineRule="auto"/>
        <w:rPr>
          <w:rFonts w:asciiTheme="minorHAnsi" w:hAnsiTheme="minorHAnsi"/>
          <w:bCs/>
          <w:szCs w:val="24"/>
        </w:rPr>
      </w:pPr>
      <w:r>
        <w:rPr>
          <w:rFonts w:asciiTheme="minorHAnsi" w:hAnsiTheme="minorHAnsi"/>
          <w:bCs/>
          <w:szCs w:val="24"/>
        </w:rPr>
        <w:br w:type="page"/>
      </w:r>
    </w:p>
    <w:p w:rsidR="00F0357B" w:rsidRPr="00FF3CF5" w:rsidRDefault="00F0357B" w:rsidP="00F0357B">
      <w:pPr>
        <w:pStyle w:val="ListParagraph"/>
        <w:numPr>
          <w:ilvl w:val="0"/>
          <w:numId w:val="3"/>
        </w:numPr>
        <w:spacing w:line="276" w:lineRule="auto"/>
        <w:rPr>
          <w:rFonts w:asciiTheme="minorHAnsi" w:hAnsiTheme="minorHAnsi"/>
          <w:b/>
          <w:bCs/>
          <w:szCs w:val="24"/>
        </w:rPr>
      </w:pPr>
      <w:r w:rsidRPr="00FF3CF5">
        <w:rPr>
          <w:rFonts w:asciiTheme="minorHAnsi" w:hAnsiTheme="minorHAnsi"/>
          <w:b/>
          <w:bCs/>
          <w:szCs w:val="24"/>
        </w:rPr>
        <w:lastRenderedPageBreak/>
        <w:t>Committee Service</w:t>
      </w:r>
      <w:r w:rsidRPr="00FF3CF5">
        <w:rPr>
          <w:rFonts w:asciiTheme="minorHAnsi" w:hAnsiTheme="minorHAnsi"/>
          <w:b/>
          <w:bCs/>
          <w:szCs w:val="24"/>
        </w:rPr>
        <w:fldChar w:fldCharType="begin"/>
      </w:r>
      <w:r w:rsidRPr="00FF3CF5">
        <w:rPr>
          <w:rFonts w:asciiTheme="minorHAnsi" w:hAnsiTheme="minorHAnsi"/>
          <w:b/>
          <w:bCs/>
          <w:szCs w:val="24"/>
        </w:rPr>
        <w:instrText xml:space="preserve"> XE "</w:instrText>
      </w:r>
      <w:r w:rsidRPr="00FF3CF5">
        <w:rPr>
          <w:rFonts w:asciiTheme="minorHAnsi" w:hAnsiTheme="minorHAnsi"/>
          <w:b/>
          <w:szCs w:val="24"/>
        </w:rPr>
        <w:instrText>Service"</w:instrText>
      </w:r>
      <w:r w:rsidRPr="00FF3CF5">
        <w:rPr>
          <w:rFonts w:asciiTheme="minorHAnsi" w:hAnsiTheme="minorHAnsi"/>
          <w:b/>
          <w:bCs/>
          <w:szCs w:val="24"/>
        </w:rPr>
        <w:instrText xml:space="preserve"> </w:instrText>
      </w:r>
      <w:r w:rsidRPr="00FF3CF5">
        <w:rPr>
          <w:rFonts w:asciiTheme="minorHAnsi" w:hAnsiTheme="minorHAnsi"/>
          <w:b/>
          <w:bCs/>
          <w:szCs w:val="24"/>
        </w:rPr>
        <w:fldChar w:fldCharType="end"/>
      </w:r>
      <w:r w:rsidRPr="00FF3CF5">
        <w:rPr>
          <w:rFonts w:asciiTheme="minorHAnsi" w:hAnsiTheme="minorHAnsi"/>
          <w:b/>
          <w:bCs/>
          <w:szCs w:val="24"/>
        </w:rPr>
        <w:t>, Advisement Responsibilities, and Administrative Duties</w:t>
      </w:r>
    </w:p>
    <w:p w:rsidR="00F0357B" w:rsidRDefault="00F0357B" w:rsidP="00F0357B">
      <w:pPr>
        <w:spacing w:line="276" w:lineRule="auto"/>
        <w:ind w:left="420"/>
        <w:rPr>
          <w:rFonts w:asciiTheme="minorHAnsi" w:hAnsiTheme="minorHAnsi"/>
          <w:bCs/>
          <w:szCs w:val="24"/>
        </w:rPr>
      </w:pPr>
      <w:r w:rsidRPr="00CA3C42">
        <w:rPr>
          <w:rFonts w:asciiTheme="minorHAnsi" w:hAnsiTheme="minorHAnsi"/>
          <w:bCs/>
          <w:szCs w:val="24"/>
        </w:rPr>
        <w:t>List all committee memberships, advisement responsibilities, and administrative duties and other service to the University.</w:t>
      </w:r>
      <w:r w:rsidRPr="00CA3C42">
        <w:rPr>
          <w:rFonts w:asciiTheme="minorHAnsi" w:hAnsiTheme="minorHAnsi"/>
          <w:bCs/>
          <w:szCs w:val="24"/>
        </w:rPr>
        <w:tab/>
      </w:r>
    </w:p>
    <w:p w:rsidR="00F0357B" w:rsidRDefault="00F0357B" w:rsidP="00F0357B">
      <w:pPr>
        <w:spacing w:line="276" w:lineRule="auto"/>
        <w:ind w:firstLine="720"/>
        <w:rPr>
          <w:rFonts w:asciiTheme="minorHAnsi" w:hAnsiTheme="minorHAnsi"/>
          <w:bCs/>
          <w:szCs w:val="24"/>
        </w:rPr>
      </w:pPr>
    </w:p>
    <w:p w:rsidR="00F0357B" w:rsidRDefault="00F0357B" w:rsidP="00F0357B">
      <w:pPr>
        <w:spacing w:line="276" w:lineRule="auto"/>
        <w:ind w:firstLine="720"/>
        <w:rPr>
          <w:rFonts w:asciiTheme="minorHAnsi" w:hAnsiTheme="minorHAnsi"/>
          <w:bCs/>
          <w:szCs w:val="24"/>
        </w:rPr>
      </w:pPr>
    </w:p>
    <w:p w:rsidR="00F0357B" w:rsidRDefault="00F0357B" w:rsidP="00F0357B">
      <w:pPr>
        <w:spacing w:line="276" w:lineRule="auto"/>
        <w:ind w:firstLine="720"/>
        <w:rPr>
          <w:rFonts w:asciiTheme="minorHAnsi" w:hAnsiTheme="minorHAnsi"/>
          <w:bCs/>
          <w:szCs w:val="24"/>
        </w:rPr>
      </w:pPr>
    </w:p>
    <w:p w:rsidR="00F0357B" w:rsidRDefault="00F0357B" w:rsidP="00F0357B">
      <w:pPr>
        <w:spacing w:line="276" w:lineRule="auto"/>
        <w:ind w:firstLine="720"/>
        <w:rPr>
          <w:rFonts w:asciiTheme="minorHAnsi" w:hAnsiTheme="minorHAnsi"/>
          <w:bCs/>
          <w:szCs w:val="24"/>
        </w:rPr>
      </w:pPr>
    </w:p>
    <w:p w:rsidR="00F0357B" w:rsidRDefault="00F0357B" w:rsidP="00F0357B">
      <w:pPr>
        <w:spacing w:line="276" w:lineRule="auto"/>
        <w:ind w:firstLine="720"/>
        <w:rPr>
          <w:rFonts w:asciiTheme="minorHAnsi" w:hAnsiTheme="minorHAnsi"/>
          <w:bCs/>
          <w:szCs w:val="24"/>
        </w:rPr>
      </w:pPr>
    </w:p>
    <w:p w:rsidR="00F0357B" w:rsidRDefault="00F0357B" w:rsidP="00F0357B">
      <w:pPr>
        <w:spacing w:line="276" w:lineRule="auto"/>
        <w:ind w:firstLine="720"/>
        <w:rPr>
          <w:rFonts w:asciiTheme="minorHAnsi" w:hAnsiTheme="minorHAnsi"/>
          <w:bCs/>
          <w:szCs w:val="24"/>
        </w:rPr>
      </w:pPr>
    </w:p>
    <w:p w:rsidR="00F0357B" w:rsidRDefault="00F0357B" w:rsidP="00F0357B">
      <w:pPr>
        <w:spacing w:line="276" w:lineRule="auto"/>
        <w:ind w:firstLine="720"/>
        <w:rPr>
          <w:rFonts w:asciiTheme="minorHAnsi" w:hAnsiTheme="minorHAnsi"/>
          <w:bCs/>
          <w:szCs w:val="24"/>
        </w:rPr>
      </w:pPr>
    </w:p>
    <w:p w:rsidR="00F0357B" w:rsidRDefault="00F0357B" w:rsidP="00F0357B">
      <w:pPr>
        <w:spacing w:line="276" w:lineRule="auto"/>
        <w:ind w:firstLine="720"/>
        <w:rPr>
          <w:rFonts w:asciiTheme="minorHAnsi" w:hAnsiTheme="minorHAnsi"/>
          <w:bCs/>
          <w:szCs w:val="24"/>
        </w:rPr>
      </w:pPr>
    </w:p>
    <w:p w:rsidR="00F0357B" w:rsidRDefault="00F0357B" w:rsidP="00F0357B">
      <w:pPr>
        <w:spacing w:line="276" w:lineRule="auto"/>
        <w:ind w:firstLine="720"/>
        <w:rPr>
          <w:rFonts w:asciiTheme="minorHAnsi" w:hAnsiTheme="minorHAnsi"/>
          <w:bCs/>
          <w:szCs w:val="24"/>
        </w:rPr>
      </w:pPr>
    </w:p>
    <w:p w:rsidR="00F0357B" w:rsidRDefault="00F0357B" w:rsidP="00F0357B">
      <w:pPr>
        <w:spacing w:line="276" w:lineRule="auto"/>
        <w:ind w:firstLine="720"/>
        <w:rPr>
          <w:rFonts w:asciiTheme="minorHAnsi" w:hAnsiTheme="minorHAnsi"/>
          <w:bCs/>
          <w:szCs w:val="24"/>
        </w:rPr>
      </w:pPr>
    </w:p>
    <w:p w:rsidR="00F0357B" w:rsidRDefault="00F0357B" w:rsidP="00F0357B">
      <w:pPr>
        <w:spacing w:line="276" w:lineRule="auto"/>
        <w:ind w:firstLine="720"/>
        <w:rPr>
          <w:rFonts w:asciiTheme="minorHAnsi" w:hAnsiTheme="minorHAnsi"/>
          <w:bCs/>
          <w:szCs w:val="24"/>
        </w:rPr>
      </w:pPr>
    </w:p>
    <w:p w:rsidR="00F0357B" w:rsidRDefault="00F0357B" w:rsidP="00F0357B">
      <w:pPr>
        <w:spacing w:line="276" w:lineRule="auto"/>
        <w:ind w:firstLine="720"/>
        <w:rPr>
          <w:rFonts w:asciiTheme="minorHAnsi" w:hAnsiTheme="minorHAnsi"/>
          <w:bCs/>
          <w:szCs w:val="24"/>
        </w:rPr>
      </w:pPr>
    </w:p>
    <w:p w:rsidR="00F0357B" w:rsidRDefault="00F0357B" w:rsidP="00F0357B">
      <w:pPr>
        <w:spacing w:line="276" w:lineRule="auto"/>
        <w:ind w:firstLine="720"/>
        <w:rPr>
          <w:rFonts w:asciiTheme="minorHAnsi" w:hAnsiTheme="minorHAnsi"/>
          <w:bCs/>
          <w:szCs w:val="24"/>
        </w:rPr>
      </w:pPr>
    </w:p>
    <w:p w:rsidR="00F0357B" w:rsidRDefault="00F0357B" w:rsidP="00F0357B">
      <w:pPr>
        <w:spacing w:line="276" w:lineRule="auto"/>
        <w:ind w:firstLine="720"/>
        <w:rPr>
          <w:rFonts w:asciiTheme="minorHAnsi" w:hAnsiTheme="minorHAnsi"/>
          <w:bCs/>
          <w:szCs w:val="24"/>
        </w:rPr>
      </w:pPr>
    </w:p>
    <w:p w:rsidR="00F0357B" w:rsidRDefault="00F0357B" w:rsidP="00F0357B">
      <w:pPr>
        <w:spacing w:line="276" w:lineRule="auto"/>
        <w:ind w:firstLine="720"/>
        <w:rPr>
          <w:rFonts w:asciiTheme="minorHAnsi" w:hAnsiTheme="minorHAnsi"/>
          <w:bCs/>
          <w:szCs w:val="24"/>
        </w:rPr>
      </w:pPr>
    </w:p>
    <w:p w:rsidR="00F0357B" w:rsidRDefault="00F0357B" w:rsidP="00F0357B">
      <w:pPr>
        <w:spacing w:line="276" w:lineRule="auto"/>
        <w:ind w:firstLine="720"/>
        <w:rPr>
          <w:rFonts w:asciiTheme="minorHAnsi" w:hAnsiTheme="minorHAnsi"/>
          <w:bCs/>
          <w:szCs w:val="24"/>
        </w:rPr>
      </w:pPr>
    </w:p>
    <w:p w:rsidR="00F0357B" w:rsidRDefault="00F0357B" w:rsidP="00F0357B">
      <w:pPr>
        <w:spacing w:line="276" w:lineRule="auto"/>
        <w:ind w:firstLine="720"/>
        <w:rPr>
          <w:rFonts w:asciiTheme="minorHAnsi" w:hAnsiTheme="minorHAnsi"/>
          <w:bCs/>
          <w:szCs w:val="24"/>
        </w:rPr>
      </w:pPr>
    </w:p>
    <w:p w:rsidR="00F0357B" w:rsidRPr="00CA3C42" w:rsidRDefault="00F0357B" w:rsidP="00F0357B">
      <w:pPr>
        <w:spacing w:line="276" w:lineRule="auto"/>
        <w:ind w:firstLine="720"/>
        <w:rPr>
          <w:rFonts w:asciiTheme="minorHAnsi" w:hAnsiTheme="minorHAnsi"/>
          <w:bCs/>
          <w:szCs w:val="24"/>
        </w:rPr>
      </w:pPr>
    </w:p>
    <w:p w:rsidR="00F0357B" w:rsidRPr="00CA3C42" w:rsidRDefault="00F0357B" w:rsidP="00F0357B">
      <w:pPr>
        <w:spacing w:line="276" w:lineRule="auto"/>
        <w:rPr>
          <w:rFonts w:asciiTheme="minorHAnsi" w:hAnsiTheme="minorHAnsi"/>
          <w:bCs/>
          <w:szCs w:val="24"/>
        </w:rPr>
      </w:pPr>
    </w:p>
    <w:p w:rsidR="00FF3CF5" w:rsidRDefault="00FF3CF5">
      <w:pPr>
        <w:widowControl/>
        <w:spacing w:after="160" w:line="259" w:lineRule="auto"/>
        <w:rPr>
          <w:rFonts w:asciiTheme="minorHAnsi" w:hAnsiTheme="minorHAnsi"/>
          <w:bCs/>
          <w:szCs w:val="24"/>
        </w:rPr>
      </w:pPr>
      <w:r>
        <w:rPr>
          <w:rFonts w:asciiTheme="minorHAnsi" w:hAnsiTheme="minorHAnsi"/>
          <w:bCs/>
          <w:szCs w:val="24"/>
        </w:rPr>
        <w:br w:type="page"/>
      </w:r>
    </w:p>
    <w:p w:rsidR="00F0357B" w:rsidRPr="00FF3CF5" w:rsidRDefault="00F0357B" w:rsidP="00F0357B">
      <w:pPr>
        <w:pStyle w:val="ListParagraph"/>
        <w:numPr>
          <w:ilvl w:val="0"/>
          <w:numId w:val="3"/>
        </w:numPr>
        <w:spacing w:line="276" w:lineRule="auto"/>
        <w:rPr>
          <w:rFonts w:asciiTheme="minorHAnsi" w:hAnsiTheme="minorHAnsi"/>
          <w:b/>
          <w:bCs/>
          <w:szCs w:val="24"/>
        </w:rPr>
      </w:pPr>
      <w:r w:rsidRPr="00FF3CF5">
        <w:rPr>
          <w:rFonts w:asciiTheme="minorHAnsi" w:hAnsiTheme="minorHAnsi"/>
          <w:b/>
          <w:bCs/>
          <w:szCs w:val="24"/>
        </w:rPr>
        <w:lastRenderedPageBreak/>
        <w:t>Professional Development</w:t>
      </w:r>
    </w:p>
    <w:p w:rsidR="00F0357B" w:rsidRDefault="00F0357B" w:rsidP="00FF3CF5">
      <w:pPr>
        <w:pStyle w:val="BodyText2"/>
        <w:spacing w:line="276" w:lineRule="auto"/>
        <w:ind w:left="420"/>
        <w:rPr>
          <w:rFonts w:asciiTheme="minorHAnsi" w:hAnsiTheme="minorHAnsi"/>
          <w:b w:val="0"/>
        </w:rPr>
      </w:pPr>
      <w:r w:rsidRPr="00CA3C42">
        <w:rPr>
          <w:rFonts w:asciiTheme="minorHAnsi" w:hAnsiTheme="minorHAnsi"/>
          <w:b w:val="0"/>
        </w:rPr>
        <w:t xml:space="preserve">List all professional development activities including grants, publications (clearly identify publications in refereed professional journals), research projects, presentation of professional papers, participation in panel discussions, juried shows, exhibits, music performances, creative activities, and attendance at conferences, workshops, seminars, and symposiums. </w:t>
      </w:r>
      <w:r w:rsidRPr="00CA3C42">
        <w:rPr>
          <w:rFonts w:asciiTheme="minorHAnsi" w:hAnsiTheme="minorHAnsi"/>
          <w:b w:val="0"/>
        </w:rPr>
        <w:tab/>
      </w:r>
    </w:p>
    <w:p w:rsidR="00F0357B" w:rsidRDefault="00F0357B" w:rsidP="00F0357B">
      <w:pPr>
        <w:pStyle w:val="BodyText2"/>
        <w:spacing w:line="276" w:lineRule="auto"/>
        <w:ind w:firstLine="720"/>
        <w:jc w:val="both"/>
        <w:rPr>
          <w:rFonts w:asciiTheme="minorHAnsi" w:hAnsiTheme="minorHAnsi"/>
          <w:b w:val="0"/>
        </w:rPr>
      </w:pPr>
    </w:p>
    <w:p w:rsidR="00F0357B" w:rsidRDefault="00F0357B" w:rsidP="00F0357B">
      <w:pPr>
        <w:pStyle w:val="BodyText2"/>
        <w:spacing w:line="276" w:lineRule="auto"/>
        <w:ind w:firstLine="720"/>
        <w:jc w:val="both"/>
        <w:rPr>
          <w:rFonts w:asciiTheme="minorHAnsi" w:hAnsiTheme="minorHAnsi"/>
          <w:b w:val="0"/>
        </w:rPr>
      </w:pPr>
    </w:p>
    <w:p w:rsidR="00F0357B" w:rsidRDefault="00F0357B" w:rsidP="00F0357B">
      <w:pPr>
        <w:pStyle w:val="BodyText2"/>
        <w:spacing w:line="276" w:lineRule="auto"/>
        <w:ind w:firstLine="720"/>
        <w:jc w:val="both"/>
        <w:rPr>
          <w:rFonts w:asciiTheme="minorHAnsi" w:hAnsiTheme="minorHAnsi"/>
          <w:b w:val="0"/>
        </w:rPr>
      </w:pPr>
    </w:p>
    <w:p w:rsidR="00F0357B" w:rsidRDefault="00F0357B" w:rsidP="00F0357B">
      <w:pPr>
        <w:pStyle w:val="BodyText2"/>
        <w:spacing w:line="276" w:lineRule="auto"/>
        <w:ind w:firstLine="720"/>
        <w:jc w:val="both"/>
        <w:rPr>
          <w:rFonts w:asciiTheme="minorHAnsi" w:hAnsiTheme="minorHAnsi"/>
          <w:b w:val="0"/>
        </w:rPr>
      </w:pPr>
    </w:p>
    <w:p w:rsidR="00F0357B" w:rsidRDefault="00F0357B" w:rsidP="00F0357B">
      <w:pPr>
        <w:pStyle w:val="BodyText2"/>
        <w:spacing w:line="276" w:lineRule="auto"/>
        <w:ind w:firstLine="720"/>
        <w:jc w:val="both"/>
        <w:rPr>
          <w:rFonts w:asciiTheme="minorHAnsi" w:hAnsiTheme="minorHAnsi"/>
          <w:b w:val="0"/>
        </w:rPr>
      </w:pPr>
    </w:p>
    <w:p w:rsidR="00FF3CF5" w:rsidRDefault="00FF3CF5">
      <w:pPr>
        <w:widowControl/>
        <w:spacing w:after="160" w:line="259" w:lineRule="auto"/>
        <w:rPr>
          <w:rFonts w:asciiTheme="minorHAnsi" w:hAnsiTheme="minorHAnsi"/>
          <w:bCs/>
          <w:snapToGrid/>
          <w:szCs w:val="24"/>
        </w:rPr>
      </w:pPr>
      <w:r>
        <w:rPr>
          <w:rFonts w:asciiTheme="minorHAnsi" w:hAnsiTheme="minorHAnsi"/>
          <w:b/>
        </w:rPr>
        <w:br w:type="page"/>
      </w:r>
    </w:p>
    <w:p w:rsidR="00F0357B" w:rsidRPr="00FF3CF5" w:rsidRDefault="00F0357B" w:rsidP="00F0357B">
      <w:pPr>
        <w:pStyle w:val="ListParagraph"/>
        <w:keepNext/>
        <w:widowControl/>
        <w:numPr>
          <w:ilvl w:val="0"/>
          <w:numId w:val="3"/>
        </w:numPr>
        <w:spacing w:line="276" w:lineRule="auto"/>
        <w:rPr>
          <w:rFonts w:asciiTheme="minorHAnsi" w:hAnsiTheme="minorHAnsi"/>
          <w:b/>
          <w:bCs/>
          <w:szCs w:val="24"/>
        </w:rPr>
      </w:pPr>
      <w:r w:rsidRPr="00FF3CF5">
        <w:rPr>
          <w:rFonts w:asciiTheme="minorHAnsi" w:hAnsiTheme="minorHAnsi"/>
          <w:b/>
          <w:bCs/>
          <w:szCs w:val="24"/>
        </w:rPr>
        <w:lastRenderedPageBreak/>
        <w:t>Community Service</w:t>
      </w:r>
      <w:r w:rsidRPr="00FF3CF5">
        <w:rPr>
          <w:rFonts w:asciiTheme="minorHAnsi" w:hAnsiTheme="minorHAnsi"/>
          <w:b/>
          <w:bCs/>
          <w:szCs w:val="24"/>
        </w:rPr>
        <w:fldChar w:fldCharType="begin"/>
      </w:r>
      <w:r w:rsidRPr="00FF3CF5">
        <w:rPr>
          <w:rFonts w:asciiTheme="minorHAnsi" w:hAnsiTheme="minorHAnsi"/>
          <w:b/>
          <w:bCs/>
          <w:szCs w:val="24"/>
        </w:rPr>
        <w:instrText xml:space="preserve"> XE "</w:instrText>
      </w:r>
      <w:r w:rsidRPr="00FF3CF5">
        <w:rPr>
          <w:rFonts w:asciiTheme="minorHAnsi" w:hAnsiTheme="minorHAnsi"/>
          <w:b/>
          <w:szCs w:val="24"/>
        </w:rPr>
        <w:instrText>Service"</w:instrText>
      </w:r>
      <w:r w:rsidRPr="00FF3CF5">
        <w:rPr>
          <w:rFonts w:asciiTheme="minorHAnsi" w:hAnsiTheme="minorHAnsi"/>
          <w:b/>
          <w:bCs/>
          <w:szCs w:val="24"/>
        </w:rPr>
        <w:instrText xml:space="preserve"> </w:instrText>
      </w:r>
      <w:r w:rsidRPr="00FF3CF5">
        <w:rPr>
          <w:rFonts w:asciiTheme="minorHAnsi" w:hAnsiTheme="minorHAnsi"/>
          <w:b/>
          <w:bCs/>
          <w:szCs w:val="24"/>
        </w:rPr>
        <w:fldChar w:fldCharType="end"/>
      </w:r>
    </w:p>
    <w:p w:rsidR="00F0357B" w:rsidRDefault="00FF3CF5" w:rsidP="00FF3CF5">
      <w:pPr>
        <w:spacing w:line="276" w:lineRule="auto"/>
        <w:ind w:firstLine="420"/>
        <w:outlineLvl w:val="0"/>
        <w:rPr>
          <w:rFonts w:asciiTheme="minorHAnsi" w:hAnsiTheme="minorHAnsi"/>
          <w:bCs/>
          <w:szCs w:val="24"/>
        </w:rPr>
      </w:pPr>
      <w:r>
        <w:rPr>
          <w:rFonts w:asciiTheme="minorHAnsi" w:hAnsiTheme="minorHAnsi"/>
          <w:bCs/>
          <w:szCs w:val="24"/>
        </w:rPr>
        <w:t>L</w:t>
      </w:r>
      <w:r w:rsidR="00F0357B" w:rsidRPr="00CA3C42">
        <w:rPr>
          <w:rFonts w:asciiTheme="minorHAnsi" w:hAnsiTheme="minorHAnsi"/>
          <w:bCs/>
          <w:szCs w:val="24"/>
        </w:rPr>
        <w:t>ist all community service related to the mission of the University.</w:t>
      </w:r>
    </w:p>
    <w:p w:rsidR="00F0357B" w:rsidRDefault="00F0357B" w:rsidP="00F0357B">
      <w:pPr>
        <w:spacing w:line="276" w:lineRule="auto"/>
        <w:ind w:firstLine="720"/>
        <w:outlineLvl w:val="0"/>
        <w:rPr>
          <w:rFonts w:asciiTheme="minorHAnsi" w:hAnsiTheme="minorHAnsi"/>
          <w:bCs/>
          <w:szCs w:val="24"/>
        </w:rPr>
      </w:pPr>
    </w:p>
    <w:p w:rsidR="00F0357B" w:rsidRDefault="00F0357B" w:rsidP="00F0357B">
      <w:pPr>
        <w:spacing w:line="276" w:lineRule="auto"/>
        <w:ind w:firstLine="720"/>
        <w:outlineLvl w:val="0"/>
        <w:rPr>
          <w:rFonts w:asciiTheme="minorHAnsi" w:hAnsiTheme="minorHAnsi"/>
          <w:bCs/>
          <w:szCs w:val="24"/>
        </w:rPr>
      </w:pPr>
    </w:p>
    <w:p w:rsidR="00F0357B" w:rsidRDefault="00F0357B" w:rsidP="00F0357B">
      <w:pPr>
        <w:spacing w:line="276" w:lineRule="auto"/>
        <w:ind w:firstLine="720"/>
        <w:outlineLvl w:val="0"/>
        <w:rPr>
          <w:rFonts w:asciiTheme="minorHAnsi" w:hAnsiTheme="minorHAnsi"/>
          <w:bCs/>
          <w:szCs w:val="24"/>
        </w:rPr>
      </w:pPr>
    </w:p>
    <w:p w:rsidR="00F0357B" w:rsidRDefault="00F0357B" w:rsidP="00F0357B">
      <w:pPr>
        <w:spacing w:line="276" w:lineRule="auto"/>
        <w:ind w:firstLine="720"/>
        <w:outlineLvl w:val="0"/>
        <w:rPr>
          <w:rFonts w:asciiTheme="minorHAnsi" w:hAnsiTheme="minorHAnsi"/>
          <w:bCs/>
          <w:szCs w:val="24"/>
        </w:rPr>
      </w:pPr>
    </w:p>
    <w:p w:rsidR="00F0357B" w:rsidRDefault="00F0357B" w:rsidP="00F0357B">
      <w:pPr>
        <w:spacing w:line="276" w:lineRule="auto"/>
        <w:ind w:firstLine="720"/>
        <w:outlineLvl w:val="0"/>
        <w:rPr>
          <w:rFonts w:asciiTheme="minorHAnsi" w:hAnsiTheme="minorHAnsi"/>
          <w:bCs/>
          <w:szCs w:val="24"/>
        </w:rPr>
      </w:pPr>
    </w:p>
    <w:p w:rsidR="00F0357B" w:rsidRDefault="00F0357B" w:rsidP="00F0357B">
      <w:pPr>
        <w:spacing w:line="276" w:lineRule="auto"/>
        <w:ind w:firstLine="720"/>
        <w:outlineLvl w:val="0"/>
        <w:rPr>
          <w:rFonts w:asciiTheme="minorHAnsi" w:hAnsiTheme="minorHAnsi"/>
          <w:bCs/>
          <w:szCs w:val="24"/>
        </w:rPr>
      </w:pPr>
    </w:p>
    <w:p w:rsidR="00F0357B" w:rsidRDefault="00F0357B" w:rsidP="00F0357B">
      <w:pPr>
        <w:spacing w:line="276" w:lineRule="auto"/>
        <w:ind w:firstLine="720"/>
        <w:outlineLvl w:val="0"/>
        <w:rPr>
          <w:rFonts w:asciiTheme="minorHAnsi" w:hAnsiTheme="minorHAnsi"/>
          <w:bCs/>
          <w:szCs w:val="24"/>
        </w:rPr>
      </w:pPr>
    </w:p>
    <w:p w:rsidR="00F0357B" w:rsidRDefault="00F0357B" w:rsidP="00F0357B">
      <w:pPr>
        <w:spacing w:line="276" w:lineRule="auto"/>
        <w:ind w:firstLine="720"/>
        <w:outlineLvl w:val="0"/>
        <w:rPr>
          <w:rFonts w:asciiTheme="minorHAnsi" w:hAnsiTheme="minorHAnsi"/>
          <w:bCs/>
          <w:szCs w:val="24"/>
        </w:rPr>
      </w:pPr>
    </w:p>
    <w:p w:rsidR="00F0357B" w:rsidRDefault="00F0357B" w:rsidP="00F0357B">
      <w:pPr>
        <w:spacing w:line="276" w:lineRule="auto"/>
        <w:ind w:firstLine="720"/>
        <w:outlineLvl w:val="0"/>
        <w:rPr>
          <w:rFonts w:asciiTheme="minorHAnsi" w:hAnsiTheme="minorHAnsi"/>
          <w:bCs/>
          <w:szCs w:val="24"/>
        </w:rPr>
      </w:pPr>
    </w:p>
    <w:p w:rsidR="00F0357B" w:rsidRDefault="00F0357B" w:rsidP="00F0357B">
      <w:pPr>
        <w:spacing w:line="276" w:lineRule="auto"/>
        <w:ind w:firstLine="720"/>
        <w:outlineLvl w:val="0"/>
        <w:rPr>
          <w:rFonts w:asciiTheme="minorHAnsi" w:hAnsiTheme="minorHAnsi"/>
          <w:bCs/>
          <w:szCs w:val="24"/>
        </w:rPr>
      </w:pPr>
    </w:p>
    <w:p w:rsidR="00F0357B" w:rsidRDefault="00F0357B" w:rsidP="00F0357B">
      <w:pPr>
        <w:spacing w:line="276" w:lineRule="auto"/>
        <w:ind w:firstLine="720"/>
        <w:outlineLvl w:val="0"/>
        <w:rPr>
          <w:rFonts w:asciiTheme="minorHAnsi" w:hAnsiTheme="minorHAnsi"/>
          <w:bCs/>
          <w:szCs w:val="24"/>
        </w:rPr>
      </w:pPr>
    </w:p>
    <w:p w:rsidR="00F0357B" w:rsidRDefault="00F0357B" w:rsidP="00F0357B">
      <w:pPr>
        <w:spacing w:line="276" w:lineRule="auto"/>
        <w:ind w:firstLine="720"/>
        <w:outlineLvl w:val="0"/>
        <w:rPr>
          <w:rFonts w:asciiTheme="minorHAnsi" w:hAnsiTheme="minorHAnsi"/>
          <w:bCs/>
          <w:szCs w:val="24"/>
        </w:rPr>
      </w:pPr>
    </w:p>
    <w:p w:rsidR="00F0357B" w:rsidRDefault="00F0357B" w:rsidP="00F0357B">
      <w:pPr>
        <w:spacing w:line="276" w:lineRule="auto"/>
        <w:ind w:firstLine="720"/>
        <w:outlineLvl w:val="0"/>
        <w:rPr>
          <w:rFonts w:asciiTheme="minorHAnsi" w:hAnsiTheme="minorHAnsi"/>
          <w:bCs/>
          <w:szCs w:val="24"/>
        </w:rPr>
      </w:pPr>
    </w:p>
    <w:p w:rsidR="00F0357B" w:rsidRDefault="00F0357B" w:rsidP="00F0357B">
      <w:pPr>
        <w:spacing w:line="276" w:lineRule="auto"/>
        <w:ind w:firstLine="720"/>
        <w:outlineLvl w:val="0"/>
        <w:rPr>
          <w:rFonts w:asciiTheme="minorHAnsi" w:hAnsiTheme="minorHAnsi"/>
          <w:bCs/>
          <w:szCs w:val="24"/>
        </w:rPr>
      </w:pPr>
    </w:p>
    <w:p w:rsidR="00FF3CF5" w:rsidRDefault="00FF3CF5">
      <w:pPr>
        <w:widowControl/>
        <w:spacing w:after="160" w:line="259" w:lineRule="auto"/>
        <w:rPr>
          <w:rFonts w:asciiTheme="minorHAnsi" w:hAnsiTheme="minorHAnsi"/>
          <w:bCs/>
          <w:szCs w:val="24"/>
        </w:rPr>
      </w:pPr>
      <w:r>
        <w:rPr>
          <w:rFonts w:asciiTheme="minorHAnsi" w:hAnsiTheme="minorHAnsi"/>
          <w:bCs/>
          <w:szCs w:val="24"/>
        </w:rPr>
        <w:br w:type="page"/>
      </w:r>
    </w:p>
    <w:p w:rsidR="00F0357B" w:rsidRPr="00FF3CF5" w:rsidRDefault="00F0357B" w:rsidP="00F0357B">
      <w:pPr>
        <w:pStyle w:val="ListParagraph"/>
        <w:numPr>
          <w:ilvl w:val="0"/>
          <w:numId w:val="3"/>
        </w:numPr>
        <w:spacing w:line="276" w:lineRule="auto"/>
        <w:rPr>
          <w:rFonts w:asciiTheme="minorHAnsi" w:hAnsiTheme="minorHAnsi"/>
          <w:b/>
          <w:bCs/>
          <w:szCs w:val="24"/>
        </w:rPr>
      </w:pPr>
      <w:r w:rsidRPr="00FF3CF5">
        <w:rPr>
          <w:rFonts w:asciiTheme="minorHAnsi" w:hAnsiTheme="minorHAnsi"/>
          <w:b/>
          <w:bCs/>
          <w:szCs w:val="24"/>
        </w:rPr>
        <w:lastRenderedPageBreak/>
        <w:t>Plans for Next Year</w:t>
      </w:r>
      <w:r w:rsidRPr="00FF3CF5">
        <w:rPr>
          <w:rFonts w:asciiTheme="minorHAnsi" w:hAnsiTheme="minorHAnsi"/>
          <w:b/>
          <w:bCs/>
          <w:szCs w:val="24"/>
        </w:rPr>
        <w:tab/>
      </w:r>
    </w:p>
    <w:p w:rsidR="00F0357B" w:rsidRPr="00CA3C42" w:rsidRDefault="00F0357B" w:rsidP="00F0357B">
      <w:pPr>
        <w:spacing w:line="276" w:lineRule="auto"/>
        <w:ind w:left="420"/>
        <w:rPr>
          <w:rFonts w:asciiTheme="minorHAnsi" w:hAnsiTheme="minorHAnsi"/>
          <w:bCs/>
          <w:szCs w:val="24"/>
        </w:rPr>
      </w:pPr>
      <w:r w:rsidRPr="00CA3C42">
        <w:rPr>
          <w:rFonts w:asciiTheme="minorHAnsi" w:hAnsiTheme="minorHAnsi"/>
          <w:bCs/>
          <w:szCs w:val="24"/>
        </w:rPr>
        <w:t xml:space="preserve">Please comment on your progress toward last year’s goals and plans for next year, including courses you would like to teach, new courses you would like to develop, service assignments you would like to have and your plans for research and creative activities. </w:t>
      </w:r>
    </w:p>
    <w:sectPr w:rsidR="00F0357B" w:rsidRPr="00CA3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0112"/>
    <w:multiLevelType w:val="hybridMultilevel"/>
    <w:tmpl w:val="B0542D2C"/>
    <w:lvl w:ilvl="0" w:tplc="A602082A">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10C7C35"/>
    <w:multiLevelType w:val="hybridMultilevel"/>
    <w:tmpl w:val="9A508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31D01"/>
    <w:multiLevelType w:val="hybridMultilevel"/>
    <w:tmpl w:val="B740C5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7B"/>
    <w:rsid w:val="00D22099"/>
    <w:rsid w:val="00F0357B"/>
    <w:rsid w:val="00FF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E954"/>
  <w15:chartTrackingRefBased/>
  <w15:docId w15:val="{82199198-1CDD-4F61-A848-5CEB542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57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357B"/>
    <w:pPr>
      <w:tabs>
        <w:tab w:val="center" w:pos="4320"/>
        <w:tab w:val="right" w:pos="8640"/>
      </w:tabs>
    </w:pPr>
  </w:style>
  <w:style w:type="character" w:customStyle="1" w:styleId="FooterChar">
    <w:name w:val="Footer Char"/>
    <w:basedOn w:val="DefaultParagraphFont"/>
    <w:link w:val="Footer"/>
    <w:uiPriority w:val="99"/>
    <w:rsid w:val="00F0357B"/>
    <w:rPr>
      <w:rFonts w:ascii="Times New Roman" w:eastAsia="Times New Roman" w:hAnsi="Times New Roman" w:cs="Times New Roman"/>
      <w:snapToGrid w:val="0"/>
      <w:sz w:val="24"/>
      <w:szCs w:val="20"/>
    </w:rPr>
  </w:style>
  <w:style w:type="paragraph" w:styleId="BodyText2">
    <w:name w:val="Body Text 2"/>
    <w:basedOn w:val="Normal"/>
    <w:link w:val="BodyText2Char"/>
    <w:rsid w:val="00F0357B"/>
    <w:pPr>
      <w:widowControl/>
    </w:pPr>
    <w:rPr>
      <w:b/>
      <w:bCs/>
      <w:snapToGrid/>
      <w:szCs w:val="24"/>
    </w:rPr>
  </w:style>
  <w:style w:type="character" w:customStyle="1" w:styleId="BodyText2Char">
    <w:name w:val="Body Text 2 Char"/>
    <w:basedOn w:val="DefaultParagraphFont"/>
    <w:link w:val="BodyText2"/>
    <w:rsid w:val="00F0357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0357B"/>
    <w:rPr>
      <w:color w:val="0000FF"/>
      <w:u w:val="single"/>
    </w:rPr>
  </w:style>
  <w:style w:type="paragraph" w:styleId="ListParagraph">
    <w:name w:val="List Paragraph"/>
    <w:basedOn w:val="Normal"/>
    <w:uiPriority w:val="34"/>
    <w:qFormat/>
    <w:rsid w:val="00F03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Speck</dc:creator>
  <cp:keywords/>
  <dc:description/>
  <cp:lastModifiedBy>Amy Speck</cp:lastModifiedBy>
  <cp:revision>2</cp:revision>
  <dcterms:created xsi:type="dcterms:W3CDTF">2018-01-29T13:51:00Z</dcterms:created>
  <dcterms:modified xsi:type="dcterms:W3CDTF">2018-01-30T19:03:00Z</dcterms:modified>
</cp:coreProperties>
</file>