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57" w:rsidRDefault="00BF2C57" w:rsidP="00BF2C57">
      <w:pPr>
        <w:pStyle w:val="NormalWeb"/>
        <w:shd w:val="clear" w:color="auto" w:fill="FFFFFF"/>
        <w:jc w:val="center"/>
        <w:textAlignment w:val="top"/>
        <w:rPr>
          <w:rFonts w:ascii="Arial" w:hAnsi="Arial" w:cs="Arial"/>
          <w:color w:val="555555"/>
          <w:sz w:val="18"/>
          <w:szCs w:val="18"/>
        </w:rPr>
      </w:pPr>
      <w:r>
        <w:rPr>
          <w:rStyle w:val="Strong"/>
          <w:rFonts w:ascii="Verdana" w:hAnsi="Verdana" w:cs="Arial"/>
          <w:color w:val="808000"/>
          <w:sz w:val="27"/>
          <w:szCs w:val="27"/>
        </w:rPr>
        <w:t>Top Ten Things You Need to Know About Finding</w:t>
      </w:r>
      <w:r>
        <w:rPr>
          <w:rFonts w:ascii="Verdana" w:hAnsi="Verdana" w:cs="Arial"/>
          <w:b/>
          <w:bCs/>
          <w:color w:val="808000"/>
          <w:sz w:val="27"/>
          <w:szCs w:val="27"/>
        </w:rPr>
        <w:br/>
      </w:r>
      <w:r>
        <w:rPr>
          <w:rStyle w:val="Strong"/>
          <w:rFonts w:ascii="Verdana" w:hAnsi="Verdana" w:cs="Arial"/>
          <w:color w:val="808000"/>
          <w:sz w:val="27"/>
          <w:szCs w:val="27"/>
        </w:rPr>
        <w:t>Information</w:t>
      </w:r>
    </w:p>
    <w:p w:rsidR="00BF2C57" w:rsidRDefault="00BF2C57" w:rsidP="00BF2C57">
      <w:pPr>
        <w:pStyle w:val="NormalWeb"/>
        <w:shd w:val="clear" w:color="auto" w:fill="FFFFFF"/>
        <w:textAlignment w:val="top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BF2C57" w:rsidRDefault="00BF2C57" w:rsidP="00BF2C57">
      <w:pPr>
        <w:pStyle w:val="NormalWeb"/>
        <w:shd w:val="clear" w:color="auto" w:fill="FFFFFF"/>
        <w:textAlignment w:val="top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b/>
          <w:bCs/>
          <w:color w:val="555555"/>
          <w:sz w:val="18"/>
          <w:szCs w:val="18"/>
        </w:rPr>
        <w:t>10. Don’t wait till the last moment to start your research!</w:t>
      </w:r>
      <w:r>
        <w:rPr>
          <w:rFonts w:ascii="Arial" w:hAnsi="Arial" w:cs="Arial"/>
          <w:color w:val="555555"/>
          <w:sz w:val="18"/>
          <w:szCs w:val="18"/>
        </w:rPr>
        <w:br/>
        <w:t>Research is long and quarters are short: if we don’t have something you need, we can probably get it for you elsewhere, but not instantly.</w:t>
      </w:r>
    </w:p>
    <w:p w:rsidR="00BF2C57" w:rsidRDefault="00BF2C57" w:rsidP="00BF2C57">
      <w:pPr>
        <w:pStyle w:val="NormalWeb"/>
        <w:shd w:val="clear" w:color="auto" w:fill="FFFFFF"/>
        <w:textAlignment w:val="top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b/>
          <w:bCs/>
          <w:color w:val="555555"/>
          <w:sz w:val="18"/>
          <w:szCs w:val="18"/>
        </w:rPr>
        <w:t>9. Research is a word game.</w:t>
      </w:r>
      <w:r>
        <w:rPr>
          <w:rFonts w:ascii="Arial" w:hAnsi="Arial" w:cs="Arial"/>
          <w:color w:val="555555"/>
          <w:sz w:val="18"/>
          <w:szCs w:val="18"/>
        </w:rPr>
        <w:br/>
        <w:t xml:space="preserve">Try various techniques to improve the accuracy of your searches: use AND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and</w:t>
      </w:r>
      <w:proofErr w:type="spellEnd"/>
      <w:r>
        <w:rPr>
          <w:rFonts w:ascii="Arial" w:hAnsi="Arial" w:cs="Arial"/>
          <w:color w:val="555555"/>
          <w:sz w:val="18"/>
          <w:szCs w:val="18"/>
        </w:rPr>
        <w:t xml:space="preserve"> OR to combine groups of search terms....</w:t>
      </w:r>
    </w:p>
    <w:p w:rsidR="00BF2C57" w:rsidRDefault="00BF2C57" w:rsidP="00BF2C57">
      <w:pPr>
        <w:pStyle w:val="NormalWeb"/>
        <w:shd w:val="clear" w:color="auto" w:fill="FFFFFF"/>
        <w:textAlignment w:val="top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b/>
          <w:bCs/>
          <w:color w:val="555555"/>
          <w:sz w:val="18"/>
          <w:szCs w:val="18"/>
        </w:rPr>
        <w:t>8. Google doesn’t have everything.</w:t>
      </w:r>
      <w:r>
        <w:rPr>
          <w:rFonts w:ascii="Arial" w:hAnsi="Arial" w:cs="Arial"/>
          <w:color w:val="555555"/>
          <w:sz w:val="18"/>
          <w:szCs w:val="18"/>
        </w:rPr>
        <w:br/>
        <w:t xml:space="preserve">Hard to imagine, but Google only provides access to a fraction of 1% of what’s “out there” on the web. </w:t>
      </w:r>
    </w:p>
    <w:p w:rsidR="00BF2C57" w:rsidRDefault="00BF2C57" w:rsidP="00BF2C57">
      <w:pPr>
        <w:pStyle w:val="NormalWeb"/>
        <w:shd w:val="clear" w:color="auto" w:fill="FFFFFF"/>
        <w:textAlignment w:val="top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 xml:space="preserve">Learn to use other tools to find information that’s “invisible” to Google. </w:t>
      </w:r>
    </w:p>
    <w:p w:rsidR="00BF2C57" w:rsidRDefault="00BF2C57" w:rsidP="00BF2C57">
      <w:pPr>
        <w:pStyle w:val="NormalWeb"/>
        <w:shd w:val="clear" w:color="auto" w:fill="FFFFFF"/>
        <w:textAlignment w:val="top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b/>
          <w:bCs/>
          <w:color w:val="555555"/>
          <w:sz w:val="18"/>
          <w:szCs w:val="18"/>
        </w:rPr>
        <w:t>7. Use Advanced Search features.</w:t>
      </w:r>
      <w:r>
        <w:rPr>
          <w:rFonts w:ascii="Arial" w:hAnsi="Arial" w:cs="Arial"/>
          <w:color w:val="555555"/>
          <w:sz w:val="18"/>
          <w:szCs w:val="18"/>
        </w:rPr>
        <w:br/>
        <w:t xml:space="preserve">Many databases include “Advanced Searching.” By using it, you can quickly and easily improve the accuracy of your searches—and have fewer but higher quality search results. </w:t>
      </w:r>
    </w:p>
    <w:p w:rsidR="00BF2C57" w:rsidRDefault="00BF2C57" w:rsidP="00BF2C57">
      <w:pPr>
        <w:pStyle w:val="NormalWeb"/>
        <w:shd w:val="clear" w:color="auto" w:fill="FFFFFF"/>
        <w:textAlignment w:val="top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Ask a Librarian to show you some of the tricks.</w:t>
      </w:r>
    </w:p>
    <w:p w:rsidR="00BF2C57" w:rsidRDefault="00BF2C57" w:rsidP="00BF2C57">
      <w:pPr>
        <w:pStyle w:val="NormalWeb"/>
        <w:shd w:val="clear" w:color="auto" w:fill="FFFFFF"/>
        <w:textAlignment w:val="top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b/>
          <w:bCs/>
          <w:color w:val="555555"/>
          <w:sz w:val="18"/>
          <w:szCs w:val="18"/>
        </w:rPr>
        <w:t xml:space="preserve">6. </w:t>
      </w:r>
      <w:proofErr w:type="gramStart"/>
      <w:r>
        <w:rPr>
          <w:rFonts w:ascii="Arial" w:hAnsi="Arial" w:cs="Arial"/>
          <w:b/>
          <w:bCs/>
          <w:color w:val="555555"/>
          <w:sz w:val="18"/>
          <w:szCs w:val="18"/>
        </w:rPr>
        <w:t>A</w:t>
      </w:r>
      <w:proofErr w:type="gramEnd"/>
      <w:r>
        <w:rPr>
          <w:rFonts w:ascii="Arial" w:hAnsi="Arial" w:cs="Arial"/>
          <w:b/>
          <w:bCs/>
          <w:color w:val="555555"/>
          <w:sz w:val="18"/>
          <w:szCs w:val="18"/>
        </w:rPr>
        <w:t xml:space="preserve"> lot of things aren’t online at all.</w:t>
      </w:r>
      <w:r>
        <w:rPr>
          <w:rFonts w:ascii="Arial" w:hAnsi="Arial" w:cs="Arial"/>
          <w:color w:val="555555"/>
          <w:sz w:val="18"/>
          <w:szCs w:val="18"/>
        </w:rPr>
        <w:br/>
        <w:t>The Scarborough Library plus</w:t>
      </w:r>
      <w:proofErr w:type="gramStart"/>
      <w:r>
        <w:rPr>
          <w:rFonts w:ascii="Arial" w:hAnsi="Arial" w:cs="Arial"/>
          <w:color w:val="555555"/>
          <w:sz w:val="18"/>
          <w:szCs w:val="18"/>
        </w:rPr>
        <w:t>  libraries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in West Virginia and elsewhere—has millions of books, articles, documents, videos, etc. that aren’t online.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>Anywhere.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</w:p>
    <w:p w:rsidR="00BF2C57" w:rsidRDefault="00BF2C57" w:rsidP="00BF2C57">
      <w:pPr>
        <w:pStyle w:val="NormalWeb"/>
        <w:shd w:val="clear" w:color="auto" w:fill="FFFFFF"/>
        <w:textAlignment w:val="top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Visit us; we’ll help you find ‘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em</w:t>
      </w:r>
      <w:proofErr w:type="spellEnd"/>
      <w:r>
        <w:rPr>
          <w:rFonts w:ascii="Arial" w:hAnsi="Arial" w:cs="Arial"/>
          <w:color w:val="555555"/>
          <w:sz w:val="18"/>
          <w:szCs w:val="18"/>
        </w:rPr>
        <w:t>.</w:t>
      </w:r>
    </w:p>
    <w:p w:rsidR="00BF2C57" w:rsidRDefault="00BF2C57" w:rsidP="00BF2C57">
      <w:pPr>
        <w:pStyle w:val="NormalWeb"/>
        <w:shd w:val="clear" w:color="auto" w:fill="FFFFFF"/>
        <w:textAlignment w:val="top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b/>
          <w:bCs/>
          <w:color w:val="555555"/>
          <w:sz w:val="18"/>
          <w:szCs w:val="18"/>
        </w:rPr>
        <w:t>5. Use Wikipedia—and other encyclopedias—carefully.</w:t>
      </w:r>
      <w:r>
        <w:rPr>
          <w:rFonts w:ascii="Arial" w:hAnsi="Arial" w:cs="Arial"/>
          <w:color w:val="555555"/>
          <w:sz w:val="18"/>
          <w:szCs w:val="18"/>
        </w:rPr>
        <w:br/>
        <w:t xml:space="preserve">Encyclopedias are good places to get beginning background info, especially if you use a Subject encyclopedia, such as </w:t>
      </w:r>
      <w:r>
        <w:rPr>
          <w:rStyle w:val="Emphasis"/>
          <w:rFonts w:ascii="Arial" w:hAnsi="Arial" w:cs="Arial"/>
          <w:color w:val="555555"/>
          <w:sz w:val="18"/>
          <w:szCs w:val="18"/>
        </w:rPr>
        <w:t>The Special Education Encyclopedia</w:t>
      </w:r>
      <w:r>
        <w:rPr>
          <w:rFonts w:ascii="Arial" w:hAnsi="Arial" w:cs="Arial"/>
          <w:color w:val="555555"/>
          <w:sz w:val="18"/>
          <w:szCs w:val="18"/>
        </w:rPr>
        <w:t xml:space="preserve">. </w:t>
      </w:r>
    </w:p>
    <w:p w:rsidR="00BF2C57" w:rsidRDefault="00BF2C57" w:rsidP="00BF2C57">
      <w:pPr>
        <w:pStyle w:val="NormalWeb"/>
        <w:shd w:val="clear" w:color="auto" w:fill="FFFFFF"/>
        <w:textAlignment w:val="top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b/>
          <w:bCs/>
          <w:color w:val="555555"/>
          <w:sz w:val="18"/>
          <w:szCs w:val="18"/>
        </w:rPr>
        <w:t>4. Evaluate! Evaluate! Evaluate!</w:t>
      </w:r>
      <w:r>
        <w:rPr>
          <w:rFonts w:ascii="Arial" w:hAnsi="Arial" w:cs="Arial"/>
          <w:color w:val="555555"/>
          <w:sz w:val="18"/>
          <w:szCs w:val="18"/>
        </w:rPr>
        <w:br/>
        <w:t>Don’t believe everything you read. Or see. Or hear. It’s up to you to determine if the information you are using is reliable or not. Librarians can help with this, too!</w:t>
      </w:r>
    </w:p>
    <w:p w:rsidR="00BF2C57" w:rsidRDefault="00BF2C57" w:rsidP="00BF2C57">
      <w:pPr>
        <w:pStyle w:val="NormalWeb"/>
        <w:shd w:val="clear" w:color="auto" w:fill="FFFFFF"/>
        <w:textAlignment w:val="top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b/>
          <w:bCs/>
          <w:color w:val="555555"/>
          <w:sz w:val="18"/>
          <w:szCs w:val="18"/>
        </w:rPr>
        <w:t xml:space="preserve">3. Research is not a straight line. </w:t>
      </w:r>
      <w:r>
        <w:rPr>
          <w:rFonts w:ascii="Arial" w:hAnsi="Arial" w:cs="Arial"/>
          <w:color w:val="555555"/>
          <w:sz w:val="18"/>
          <w:szCs w:val="18"/>
        </w:rPr>
        <w:br/>
        <w:t xml:space="preserve">It's a process, a spiral, an evolution. One piece of new info can take you back to places you've already been. </w:t>
      </w:r>
    </w:p>
    <w:p w:rsidR="00BF2C57" w:rsidRDefault="00BF2C57" w:rsidP="00BF2C57">
      <w:pPr>
        <w:pStyle w:val="NormalWeb"/>
        <w:shd w:val="clear" w:color="auto" w:fill="FFFFFF"/>
        <w:textAlignment w:val="top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You may need to change course, even reverse direction from time to time.</w:t>
      </w:r>
    </w:p>
    <w:p w:rsidR="00BF2C57" w:rsidRDefault="00BF2C57" w:rsidP="00BF2C57">
      <w:pPr>
        <w:pStyle w:val="NormalWeb"/>
        <w:shd w:val="clear" w:color="auto" w:fill="FFFFFF"/>
        <w:textAlignment w:val="top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b/>
          <w:bCs/>
          <w:color w:val="555555"/>
          <w:sz w:val="18"/>
          <w:szCs w:val="18"/>
        </w:rPr>
        <w:t>2. Find more sources than you think you’ll need.</w:t>
      </w:r>
      <w:r>
        <w:rPr>
          <w:rFonts w:ascii="Arial" w:hAnsi="Arial" w:cs="Arial"/>
          <w:color w:val="555555"/>
          <w:sz w:val="18"/>
          <w:szCs w:val="18"/>
        </w:rPr>
        <w:br/>
        <w:t xml:space="preserve">Some sources that you’ll find just won’t work for your research needs. </w:t>
      </w:r>
    </w:p>
    <w:p w:rsidR="00BF2C57" w:rsidRDefault="00BF2C57" w:rsidP="00BF2C57">
      <w:pPr>
        <w:pStyle w:val="NormalWeb"/>
        <w:shd w:val="clear" w:color="auto" w:fill="FFFFFF"/>
        <w:textAlignment w:val="top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But, if you collect “extra” sources at the beginning, you probably won’t have to backtrack and re-do your searches later.</w:t>
      </w:r>
    </w:p>
    <w:p w:rsidR="00BF2C57" w:rsidRDefault="00BF2C57" w:rsidP="00BF2C57">
      <w:pPr>
        <w:pStyle w:val="NormalWeb"/>
        <w:shd w:val="clear" w:color="auto" w:fill="FFFFFF"/>
        <w:textAlignment w:val="top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b/>
          <w:bCs/>
          <w:color w:val="555555"/>
        </w:rPr>
        <w:t>1. Ask a Librarian!</w:t>
      </w:r>
      <w:r>
        <w:rPr>
          <w:rFonts w:ascii="Arial" w:hAnsi="Arial" w:cs="Arial"/>
          <w:color w:val="555555"/>
          <w:sz w:val="18"/>
          <w:szCs w:val="18"/>
        </w:rPr>
        <w:br/>
        <w:t xml:space="preserve">Don’t let the frustration level build up before you ask for help: In person. 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>Phone.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>Email.</w:t>
      </w:r>
      <w:proofErr w:type="gramEnd"/>
      <w:r>
        <w:rPr>
          <w:rFonts w:ascii="Arial" w:hAnsi="Arial" w:cs="Arial"/>
          <w:color w:val="555555"/>
          <w:sz w:val="18"/>
          <w:szCs w:val="18"/>
        </w:rPr>
        <w:t>  Make an appointment.  </w:t>
      </w:r>
      <w:r>
        <w:rPr>
          <w:rStyle w:val="Strong"/>
          <w:rFonts w:ascii="Arial" w:hAnsi="Arial" w:cs="Arial"/>
          <w:color w:val="008000"/>
          <w:sz w:val="18"/>
          <w:szCs w:val="18"/>
        </w:rPr>
        <w:t>Ask us!</w:t>
      </w:r>
      <w:r>
        <w:rPr>
          <w:rFonts w:ascii="Arial" w:hAnsi="Arial" w:cs="Arial"/>
          <w:color w:val="808000"/>
          <w:sz w:val="18"/>
          <w:szCs w:val="18"/>
        </w:rPr>
        <w:br/>
      </w:r>
      <w:r>
        <w:rPr>
          <w:rFonts w:ascii="Arial" w:hAnsi="Arial" w:cs="Arial"/>
          <w:color w:val="000080"/>
          <w:sz w:val="18"/>
          <w:szCs w:val="18"/>
        </w:rPr>
        <w:t>Phone: 304-876-5420</w:t>
      </w:r>
    </w:p>
    <w:p w:rsidR="006A79B4" w:rsidRDefault="006A79B4">
      <w:bookmarkStart w:id="0" w:name="_GoBack"/>
      <w:bookmarkEnd w:id="0"/>
    </w:p>
    <w:sectPr w:rsidR="006A7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57"/>
    <w:rsid w:val="006A79B4"/>
    <w:rsid w:val="00BF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2C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2C5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F2C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2C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2C5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F2C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1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31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10934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40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68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shollida</dc:creator>
  <cp:lastModifiedBy>shollida</cp:lastModifiedBy>
  <cp:revision>2</cp:revision>
  <cp:lastPrinted>2014-11-12T18:21:00Z</cp:lastPrinted>
  <dcterms:created xsi:type="dcterms:W3CDTF">2014-11-12T18:21:00Z</dcterms:created>
  <dcterms:modified xsi:type="dcterms:W3CDTF">2014-11-12T18:22:00Z</dcterms:modified>
</cp:coreProperties>
</file>