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88" w:rsidRPr="00C940C4" w:rsidRDefault="00D32950">
      <w:r>
        <w:rPr>
          <w:noProof/>
        </w:rPr>
        <w:drawing>
          <wp:inline distT="0" distB="0" distL="0" distR="0" wp14:anchorId="59F8C2E9">
            <wp:extent cx="6858635" cy="150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635" cy="1505585"/>
                    </a:xfrm>
                    <a:prstGeom prst="rect">
                      <a:avLst/>
                    </a:prstGeom>
                    <a:noFill/>
                  </pic:spPr>
                </pic:pic>
              </a:graphicData>
            </a:graphic>
          </wp:inline>
        </w:drawing>
      </w:r>
    </w:p>
    <w:p w:rsidR="00DC5CC7" w:rsidRPr="00C940C4" w:rsidRDefault="00DC5CC7"/>
    <w:p w:rsidR="00DC5CC7" w:rsidRPr="00C940C4" w:rsidRDefault="00DC5CC7">
      <w:r w:rsidRPr="00C940C4">
        <w:t>August 2017</w:t>
      </w:r>
    </w:p>
    <w:p w:rsidR="00310380" w:rsidRDefault="00310380"/>
    <w:p w:rsidR="00DC5CC7" w:rsidRPr="00C940C4" w:rsidRDefault="00DC5CC7">
      <w:r w:rsidRPr="00C940C4">
        <w:t>On behalf of the Division of Graduate Studies and Continu</w:t>
      </w:r>
      <w:r w:rsidR="001D7F25">
        <w:t xml:space="preserve">ing Education, welcome </w:t>
      </w:r>
      <w:r w:rsidR="006C5A82" w:rsidRPr="00C940C4">
        <w:t xml:space="preserve">as you consider </w:t>
      </w:r>
      <w:r w:rsidRPr="00C940C4">
        <w:t>Shepherd University</w:t>
      </w:r>
      <w:r w:rsidR="006C5A82" w:rsidRPr="00C940C4">
        <w:t xml:space="preserve"> for your next degree</w:t>
      </w:r>
      <w:r w:rsidRPr="00C940C4">
        <w:t xml:space="preserve">.  Shepherd University provides a wide </w:t>
      </w:r>
      <w:r w:rsidR="00310380" w:rsidRPr="00C940C4">
        <w:t>range</w:t>
      </w:r>
      <w:r w:rsidRPr="00C940C4">
        <w:t xml:space="preserve"> of degree</w:t>
      </w:r>
      <w:r w:rsidR="00310380">
        <w:t xml:space="preserve"> </w:t>
      </w:r>
      <w:r w:rsidRPr="00C940C4">
        <w:t>and certificate</w:t>
      </w:r>
      <w:r w:rsidR="00310380">
        <w:t xml:space="preserve"> option</w:t>
      </w:r>
      <w:r w:rsidRPr="00C940C4">
        <w:t>s for consideration as stude</w:t>
      </w:r>
      <w:r w:rsidR="00310380">
        <w:t xml:space="preserve">nts plan for </w:t>
      </w:r>
      <w:r w:rsidR="001D7F25">
        <w:t xml:space="preserve">education after </w:t>
      </w:r>
      <w:r w:rsidRPr="00C940C4">
        <w:t>their post-secondary/tertiary degree completion.</w:t>
      </w:r>
      <w:r w:rsidR="001D7F25">
        <w:t xml:space="preserve">  Our campus</w:t>
      </w:r>
      <w:r w:rsidR="005127AE" w:rsidRPr="00C940C4">
        <w:t xml:space="preserve"> </w:t>
      </w:r>
      <w:r w:rsidR="001D7F25">
        <w:t>is</w:t>
      </w:r>
      <w:r w:rsidR="006C5A82" w:rsidRPr="00C940C4">
        <w:t xml:space="preserve"> situated in the eastern panhandle of West Virginia where rural</w:t>
      </w:r>
      <w:r w:rsidR="001D7F25">
        <w:t xml:space="preserve"> majesty</w:t>
      </w:r>
      <w:r w:rsidR="006C5A82" w:rsidRPr="00C940C4">
        <w:t xml:space="preserve"> meets urban</w:t>
      </w:r>
      <w:r w:rsidR="001D7F25">
        <w:t xml:space="preserve"> technology. Shepherd provides the best of both worlds with resources </w:t>
      </w:r>
      <w:r w:rsidR="00D32950">
        <w:t>on campus or in neighboring cities and communities.</w:t>
      </w:r>
    </w:p>
    <w:p w:rsidR="006C5A82" w:rsidRPr="00C940C4" w:rsidRDefault="006C5A82">
      <w:r w:rsidRPr="00C940C4">
        <w:t xml:space="preserve">Shepherd graduate students come </w:t>
      </w:r>
      <w:r w:rsidR="009323AA">
        <w:t>from around the world</w:t>
      </w:r>
      <w:r w:rsidR="00D32950">
        <w:t xml:space="preserve"> to experience </w:t>
      </w:r>
      <w:r w:rsidRPr="00C940C4">
        <w:t xml:space="preserve">excellent teaching and strong practical </w:t>
      </w:r>
      <w:r w:rsidR="009323AA">
        <w:t>experiences in each program</w:t>
      </w:r>
      <w:r w:rsidRPr="00C940C4">
        <w:t>.  Faculty are dedicated</w:t>
      </w:r>
      <w:r w:rsidR="009323AA">
        <w:t xml:space="preserve"> teachers and advisors who </w:t>
      </w:r>
      <w:r w:rsidRPr="00C940C4">
        <w:t>wor</w:t>
      </w:r>
      <w:r w:rsidR="009323AA">
        <w:t>k with students to ensure their success</w:t>
      </w:r>
      <w:r w:rsidRPr="00C940C4">
        <w:t xml:space="preserve"> in their academic endeavors.</w:t>
      </w:r>
    </w:p>
    <w:p w:rsidR="00D00C2F" w:rsidRPr="00C940C4" w:rsidRDefault="008369CE">
      <w:r>
        <w:t>A</w:t>
      </w:r>
      <w:r w:rsidR="00D00C2F" w:rsidRPr="00C940C4">
        <w:t xml:space="preserve"> brief description of our current doctoral and master’s programs at Shepherd University</w:t>
      </w:r>
      <w:r>
        <w:t xml:space="preserve"> follow.  V</w:t>
      </w:r>
      <w:r w:rsidR="00D00C2F" w:rsidRPr="00C940C4">
        <w:t xml:space="preserve">isit </w:t>
      </w:r>
      <w:hyperlink r:id="rId5" w:history="1">
        <w:r w:rsidR="00D00C2F" w:rsidRPr="00C940C4">
          <w:rPr>
            <w:rStyle w:val="Hyperlink"/>
          </w:rPr>
          <w:t>http://www.shepherd.edu/graduate-studies</w:t>
        </w:r>
      </w:hyperlink>
      <w:r w:rsidR="00D00C2F" w:rsidRPr="00C940C4">
        <w:t xml:space="preserve"> for information about certificate programs.</w:t>
      </w:r>
    </w:p>
    <w:p w:rsidR="00D00C2F" w:rsidRPr="00D00C2F" w:rsidRDefault="00D00C2F" w:rsidP="00D00C2F">
      <w:pPr>
        <w:spacing w:before="100" w:beforeAutospacing="1" w:after="100" w:afterAutospacing="1" w:line="240" w:lineRule="auto"/>
        <w:outlineLvl w:val="1"/>
        <w:rPr>
          <w:rFonts w:eastAsia="Times New Roman" w:cs="Times New Roman"/>
          <w:b/>
          <w:bCs/>
        </w:rPr>
      </w:pPr>
      <w:r w:rsidRPr="00D00C2F">
        <w:rPr>
          <w:rFonts w:eastAsia="Times New Roman" w:cs="Times New Roman"/>
          <w:b/>
          <w:bCs/>
        </w:rPr>
        <w:t>Admissions Requirements and Application – Degree Programs</w:t>
      </w:r>
    </w:p>
    <w:p w:rsidR="00D00C2F" w:rsidRPr="00D00C2F" w:rsidRDefault="00D22AAA" w:rsidP="00D00C2F">
      <w:pPr>
        <w:spacing w:before="100" w:beforeAutospacing="1" w:after="100" w:afterAutospacing="1" w:line="240" w:lineRule="auto"/>
        <w:rPr>
          <w:rFonts w:eastAsia="Times New Roman" w:cs="Times New Roman"/>
        </w:rPr>
      </w:pPr>
      <w:hyperlink r:id="rId6" w:history="1">
        <w:r w:rsidR="00D00C2F" w:rsidRPr="00C940C4">
          <w:rPr>
            <w:rFonts w:eastAsia="Times New Roman" w:cs="Times New Roman"/>
            <w:b/>
            <w:bCs/>
            <w:color w:val="0000FF"/>
            <w:u w:val="single"/>
          </w:rPr>
          <w:t>Doctor of Nursing Practice</w:t>
        </w:r>
      </w:hyperlink>
    </w:p>
    <w:p w:rsidR="00D00C2F" w:rsidRPr="00D00C2F" w:rsidRDefault="00D00C2F" w:rsidP="00D00C2F">
      <w:pPr>
        <w:spacing w:before="100" w:beforeAutospacing="1" w:after="100" w:afterAutospacing="1" w:line="240" w:lineRule="auto"/>
        <w:rPr>
          <w:rFonts w:eastAsia="Times New Roman" w:cs="Times New Roman"/>
        </w:rPr>
      </w:pPr>
      <w:r w:rsidRPr="00D00C2F">
        <w:rPr>
          <w:rFonts w:eastAsia="Times New Roman" w:cs="Times New Roman"/>
        </w:rPr>
        <w:t>An alternative to research-focused doctoral programs, the DNP advances professional nursing roles in clinical practice (Family Nurse Practitioner), and nursing leadership (administration).  The program is designed to produce leaders who embrace health care reform and are advocates for vulnerable populations. Graduates will integrate theory and practice in areas of health policy and law, administration, business, evaluation, systems, population health, and evidence based practices.</w:t>
      </w:r>
    </w:p>
    <w:p w:rsidR="00D00C2F" w:rsidRPr="00D00C2F" w:rsidRDefault="00D22AAA" w:rsidP="00D00C2F">
      <w:pPr>
        <w:spacing w:before="100" w:beforeAutospacing="1" w:after="100" w:afterAutospacing="1" w:line="240" w:lineRule="auto"/>
        <w:outlineLvl w:val="2"/>
        <w:rPr>
          <w:rFonts w:eastAsia="Times New Roman" w:cs="Times New Roman"/>
          <w:b/>
          <w:bCs/>
        </w:rPr>
      </w:pPr>
      <w:hyperlink r:id="rId7" w:history="1">
        <w:r w:rsidR="00D00C2F" w:rsidRPr="00C940C4">
          <w:rPr>
            <w:rFonts w:eastAsia="Times New Roman" w:cs="Times New Roman"/>
            <w:b/>
            <w:bCs/>
            <w:color w:val="0000FF"/>
            <w:u w:val="single"/>
          </w:rPr>
          <w:t>Master of Arts in College Student Development and Administration</w:t>
        </w:r>
      </w:hyperlink>
    </w:p>
    <w:p w:rsidR="00D00C2F" w:rsidRPr="00D00C2F" w:rsidRDefault="00D00C2F" w:rsidP="00D00C2F">
      <w:pPr>
        <w:spacing w:before="100" w:beforeAutospacing="1" w:after="100" w:afterAutospacing="1" w:line="240" w:lineRule="auto"/>
        <w:rPr>
          <w:rFonts w:eastAsia="Times New Roman" w:cs="Times New Roman"/>
        </w:rPr>
      </w:pPr>
      <w:r w:rsidRPr="00D00C2F">
        <w:rPr>
          <w:rFonts w:eastAsia="Times New Roman" w:cs="Times New Roman"/>
        </w:rPr>
        <w:t xml:space="preserve">The Shepherd University Master of Arts in College Student Development and Administration prepares individuals who demonstrate interest in and commitment to college students and </w:t>
      </w:r>
      <w:r w:rsidR="00D32950">
        <w:rPr>
          <w:rFonts w:eastAsia="Times New Roman" w:cs="Times New Roman"/>
        </w:rPr>
        <w:t>their development and learning </w:t>
      </w:r>
      <w:r w:rsidRPr="00D00C2F">
        <w:rPr>
          <w:rFonts w:eastAsia="Times New Roman" w:cs="Times New Roman"/>
        </w:rPr>
        <w:t>as professional administrators in student affairs and enrollment management within post-secondary and tertiary education. Graduates of the program will demonstrate depth and breadth of knowledge of the profession through integrated coursework and supervised practice.</w:t>
      </w:r>
    </w:p>
    <w:p w:rsidR="00D32950" w:rsidRPr="00D00C2F" w:rsidRDefault="00D22AAA" w:rsidP="00D32950">
      <w:pPr>
        <w:spacing w:before="100" w:beforeAutospacing="1" w:after="100" w:afterAutospacing="1" w:line="240" w:lineRule="auto"/>
        <w:outlineLvl w:val="2"/>
        <w:rPr>
          <w:rFonts w:eastAsia="Times New Roman" w:cs="Times New Roman"/>
          <w:b/>
          <w:bCs/>
        </w:rPr>
      </w:pPr>
      <w:hyperlink r:id="rId8" w:history="1">
        <w:r w:rsidR="00D32950" w:rsidRPr="00C940C4">
          <w:rPr>
            <w:rFonts w:eastAsia="Times New Roman" w:cs="Times New Roman"/>
            <w:b/>
            <w:bCs/>
            <w:color w:val="0000FF"/>
            <w:u w:val="single"/>
          </w:rPr>
          <w:t>Master of Arts in Teaching (MAT)</w:t>
        </w:r>
      </w:hyperlink>
    </w:p>
    <w:p w:rsidR="00D32950" w:rsidRDefault="00D32950" w:rsidP="00D32950">
      <w:pPr>
        <w:spacing w:before="100" w:beforeAutospacing="1" w:after="100" w:afterAutospacing="1" w:line="240" w:lineRule="auto"/>
        <w:rPr>
          <w:rFonts w:eastAsia="Times New Roman" w:cs="Times New Roman"/>
        </w:rPr>
      </w:pPr>
      <w:r w:rsidRPr="00D00C2F">
        <w:rPr>
          <w:rFonts w:eastAsia="Times New Roman" w:cs="Times New Roman"/>
        </w:rPr>
        <w:t>The Master of Arts in Teaching is a 39-credit hour program designed to provide initial teacher certification for those with bachelor’s degrees in selected fields. Students choose either an elementary or secondary content strand according to their area of emphasis.</w:t>
      </w:r>
    </w:p>
    <w:p w:rsidR="00D22AAA" w:rsidRPr="00D00C2F" w:rsidRDefault="00D22AAA" w:rsidP="00D32950">
      <w:pPr>
        <w:spacing w:before="100" w:beforeAutospacing="1" w:after="100" w:afterAutospacing="1" w:line="240" w:lineRule="auto"/>
        <w:rPr>
          <w:rFonts w:eastAsia="Times New Roman" w:cs="Times New Roman"/>
        </w:rPr>
      </w:pPr>
      <w:bookmarkStart w:id="0" w:name="_GoBack"/>
      <w:bookmarkEnd w:id="0"/>
    </w:p>
    <w:p w:rsidR="00D00C2F" w:rsidRPr="00D00C2F" w:rsidRDefault="00D22AAA" w:rsidP="00D00C2F">
      <w:pPr>
        <w:spacing w:before="100" w:beforeAutospacing="1" w:after="100" w:afterAutospacing="1" w:line="240" w:lineRule="auto"/>
        <w:outlineLvl w:val="2"/>
        <w:rPr>
          <w:rFonts w:eastAsia="Times New Roman" w:cs="Times New Roman"/>
          <w:b/>
          <w:bCs/>
        </w:rPr>
      </w:pPr>
      <w:r>
        <w:lastRenderedPageBreak/>
        <w:fldChar w:fldCharType="begin"/>
      </w:r>
      <w:r>
        <w:instrText xml:space="preserve"> HYPERLINK "http://www.shepherd.edu/master-of-arts-in-curriculum-and-instruction/" </w:instrText>
      </w:r>
      <w:r>
        <w:fldChar w:fldCharType="separate"/>
      </w:r>
      <w:r w:rsidR="00D00C2F" w:rsidRPr="00C940C4">
        <w:rPr>
          <w:rFonts w:eastAsia="Times New Roman" w:cs="Times New Roman"/>
          <w:b/>
          <w:bCs/>
          <w:color w:val="0000FF"/>
          <w:u w:val="single"/>
        </w:rPr>
        <w:t>Master of Arts in Curriculum and Instruction</w:t>
      </w:r>
      <w:r>
        <w:rPr>
          <w:rFonts w:eastAsia="Times New Roman" w:cs="Times New Roman"/>
          <w:b/>
          <w:bCs/>
          <w:color w:val="0000FF"/>
          <w:u w:val="single"/>
        </w:rPr>
        <w:fldChar w:fldCharType="end"/>
      </w:r>
    </w:p>
    <w:p w:rsidR="00D00C2F" w:rsidRPr="00D00C2F" w:rsidRDefault="00D00C2F" w:rsidP="00D00C2F">
      <w:pPr>
        <w:spacing w:before="100" w:beforeAutospacing="1" w:after="100" w:afterAutospacing="1" w:line="240" w:lineRule="auto"/>
        <w:rPr>
          <w:rFonts w:eastAsia="Times New Roman" w:cs="Times New Roman"/>
        </w:rPr>
      </w:pPr>
      <w:r w:rsidRPr="00D00C2F">
        <w:rPr>
          <w:rFonts w:eastAsia="Times New Roman" w:cs="Times New Roman"/>
        </w:rPr>
        <w:t>The Master of Arts in Curriculum and Instruction is designed to help teachers and professional educators enhance their professionalism, improve their quality of instruction, and better prepare them for leadership roles within their school districts. By integrating theory, practice, and research, the Master of Arts in Curriculum and Instruction provides teachers and professional educators with opportunities to enhance their levels of professional knowledge, discover innovative and effective approaches to teaching and learning, and at the same time gain greater competency within their disciplines. The primary purpose of the MACI program is to advance knowledge and increase skills for education professionals in instructional or leadership contexts.</w:t>
      </w:r>
    </w:p>
    <w:p w:rsidR="00D00C2F" w:rsidRPr="00D00C2F" w:rsidRDefault="00D22AAA" w:rsidP="00D00C2F">
      <w:pPr>
        <w:spacing w:before="100" w:beforeAutospacing="1" w:after="100" w:afterAutospacing="1" w:line="240" w:lineRule="auto"/>
        <w:outlineLvl w:val="2"/>
        <w:rPr>
          <w:rFonts w:eastAsia="Times New Roman" w:cs="Times New Roman"/>
          <w:b/>
          <w:bCs/>
        </w:rPr>
      </w:pPr>
      <w:hyperlink r:id="rId9" w:history="1">
        <w:r w:rsidR="00D00C2F" w:rsidRPr="00C940C4">
          <w:rPr>
            <w:rFonts w:eastAsia="Times New Roman" w:cs="Times New Roman"/>
            <w:b/>
            <w:bCs/>
            <w:color w:val="0000FF"/>
            <w:u w:val="single"/>
          </w:rPr>
          <w:t>Master of Business Administration</w:t>
        </w:r>
      </w:hyperlink>
    </w:p>
    <w:p w:rsidR="00D00C2F" w:rsidRPr="00D00C2F" w:rsidRDefault="00D00C2F" w:rsidP="00D00C2F">
      <w:pPr>
        <w:spacing w:before="100" w:beforeAutospacing="1" w:after="100" w:afterAutospacing="1" w:line="240" w:lineRule="auto"/>
        <w:rPr>
          <w:rFonts w:eastAsia="Times New Roman" w:cs="Times New Roman"/>
        </w:rPr>
      </w:pPr>
      <w:r w:rsidRPr="00D00C2F">
        <w:rPr>
          <w:rFonts w:eastAsia="Times New Roman" w:cs="Times New Roman"/>
        </w:rPr>
        <w:t>Graduates from M.B.A. programs are able to pursue a number of career pathways.  This sk</w:t>
      </w:r>
      <w:r w:rsidRPr="00C940C4">
        <w:rPr>
          <w:rFonts w:eastAsia="Times New Roman" w:cs="Times New Roman"/>
        </w:rPr>
        <w:t>ill set includes areas such as </w:t>
      </w:r>
      <w:r w:rsidRPr="00D00C2F">
        <w:rPr>
          <w:rFonts w:eastAsia="Times New Roman" w:cs="Times New Roman"/>
        </w:rPr>
        <w:t>entrepreneurship, management, human resources, marketing, financial planning and analysis, accounting and economics.  These basic business skills and principles can be applied across disciplines and industries and can lead to careers in go</w:t>
      </w:r>
      <w:r w:rsidRPr="00C940C4">
        <w:rPr>
          <w:rFonts w:eastAsia="Times New Roman" w:cs="Times New Roman"/>
        </w:rPr>
        <w:t>ver</w:t>
      </w:r>
      <w:r w:rsidR="00310380">
        <w:rPr>
          <w:rFonts w:eastAsia="Times New Roman" w:cs="Times New Roman"/>
        </w:rPr>
        <w:t xml:space="preserve">nment, healthcare, commerce, </w:t>
      </w:r>
      <w:proofErr w:type="gramStart"/>
      <w:r w:rsidR="00310380">
        <w:rPr>
          <w:rFonts w:eastAsia="Times New Roman" w:cs="Times New Roman"/>
        </w:rPr>
        <w:t>information</w:t>
      </w:r>
      <w:proofErr w:type="gramEnd"/>
      <w:r w:rsidR="00310380">
        <w:rPr>
          <w:rFonts w:eastAsia="Times New Roman" w:cs="Times New Roman"/>
        </w:rPr>
        <w:t xml:space="preserve"> </w:t>
      </w:r>
      <w:r w:rsidRPr="00D00C2F">
        <w:rPr>
          <w:rFonts w:eastAsia="Times New Roman" w:cs="Times New Roman"/>
        </w:rPr>
        <w:t>technology, leadership roles in the public, private and nonprofit sectors.</w:t>
      </w:r>
    </w:p>
    <w:p w:rsidR="00D00C2F" w:rsidRPr="00D00C2F" w:rsidRDefault="00D00C2F" w:rsidP="00D00C2F">
      <w:pPr>
        <w:spacing w:before="100" w:beforeAutospacing="1" w:after="100" w:afterAutospacing="1" w:line="240" w:lineRule="auto"/>
        <w:rPr>
          <w:rFonts w:eastAsia="Times New Roman" w:cs="Times New Roman"/>
        </w:rPr>
      </w:pPr>
      <w:r w:rsidRPr="00C940C4">
        <w:rPr>
          <w:rFonts w:eastAsia="Times New Roman" w:cs="Times New Roman"/>
          <w:i/>
          <w:iCs/>
        </w:rPr>
        <w:t xml:space="preserve">Note: make sure you download Adobe XI (11.0.02) of Adobe Reader to fill in the form: </w:t>
      </w:r>
      <w:hyperlink r:id="rId10" w:history="1">
        <w:r w:rsidRPr="00C940C4">
          <w:rPr>
            <w:rFonts w:eastAsia="Times New Roman" w:cs="Times New Roman"/>
            <w:i/>
            <w:iCs/>
            <w:color w:val="0000FF"/>
            <w:u w:val="single"/>
          </w:rPr>
          <w:t>http://get.adobe.com/reader/</w:t>
        </w:r>
      </w:hyperlink>
    </w:p>
    <w:p w:rsidR="00D00C2F" w:rsidRPr="00C940C4" w:rsidRDefault="00D22AAA" w:rsidP="00D00C2F">
      <w:pPr>
        <w:spacing w:before="100" w:beforeAutospacing="1" w:after="100" w:afterAutospacing="1" w:line="240" w:lineRule="auto"/>
        <w:rPr>
          <w:rFonts w:eastAsia="Times New Roman" w:cs="Times New Roman"/>
        </w:rPr>
      </w:pPr>
      <w:hyperlink r:id="rId11" w:tgtFrame="_blank" w:history="1">
        <w:r w:rsidR="00D00C2F" w:rsidRPr="00C940C4">
          <w:rPr>
            <w:rFonts w:eastAsia="Times New Roman" w:cs="Times New Roman"/>
            <w:b/>
            <w:bCs/>
            <w:color w:val="0000FF"/>
            <w:u w:val="single"/>
          </w:rPr>
          <w:t>International Applicants</w:t>
        </w:r>
      </w:hyperlink>
      <w:r w:rsidR="00D00C2F" w:rsidRPr="00D00C2F">
        <w:rPr>
          <w:rFonts w:eastAsia="Times New Roman" w:cs="Times New Roman"/>
        </w:rPr>
        <w:t xml:space="preserve"> – Shepherd University welcomes students from around the world for graduate degree study. A test of language proficiency is required for international graduate students except in the case of a diploma or degree from an accredited college or university in which the primary language of instruction is in English.</w:t>
      </w:r>
    </w:p>
    <w:p w:rsidR="008F5DBC" w:rsidRDefault="00D00C2F" w:rsidP="001D7F25">
      <w:pPr>
        <w:pStyle w:val="NormalWeb"/>
        <w:rPr>
          <w:rFonts w:asciiTheme="minorHAnsi" w:hAnsiTheme="minorHAnsi"/>
          <w:sz w:val="22"/>
          <w:szCs w:val="22"/>
        </w:rPr>
      </w:pPr>
      <w:r w:rsidRPr="001D7F25">
        <w:rPr>
          <w:rFonts w:asciiTheme="minorHAnsi" w:hAnsiTheme="minorHAnsi"/>
          <w:sz w:val="22"/>
          <w:szCs w:val="22"/>
        </w:rPr>
        <w:t>In additio</w:t>
      </w:r>
      <w:r w:rsidR="008F5DBC">
        <w:rPr>
          <w:rFonts w:asciiTheme="minorHAnsi" w:hAnsiTheme="minorHAnsi"/>
          <w:sz w:val="22"/>
          <w:szCs w:val="22"/>
        </w:rPr>
        <w:t xml:space="preserve">n to these existing programs, I am happy to announce that Shepherd University </w:t>
      </w:r>
      <w:r w:rsidR="001D7F25">
        <w:rPr>
          <w:rFonts w:asciiTheme="minorHAnsi" w:hAnsiTheme="minorHAnsi"/>
          <w:sz w:val="22"/>
          <w:szCs w:val="22"/>
        </w:rPr>
        <w:t>will offer</w:t>
      </w:r>
      <w:r w:rsidRPr="001D7F25">
        <w:rPr>
          <w:rFonts w:asciiTheme="minorHAnsi" w:hAnsiTheme="minorHAnsi"/>
          <w:sz w:val="22"/>
          <w:szCs w:val="22"/>
        </w:rPr>
        <w:t xml:space="preserve"> a brand new </w:t>
      </w:r>
      <w:r w:rsidRPr="001D7F25">
        <w:rPr>
          <w:rFonts w:asciiTheme="minorHAnsi" w:hAnsiTheme="minorHAnsi"/>
          <w:b/>
          <w:sz w:val="22"/>
          <w:szCs w:val="22"/>
        </w:rPr>
        <w:t>Masters of Science in Data Analytics and Information Systems</w:t>
      </w:r>
      <w:r w:rsidR="001D7F25">
        <w:rPr>
          <w:rFonts w:asciiTheme="minorHAnsi" w:hAnsiTheme="minorHAnsi"/>
          <w:sz w:val="22"/>
          <w:szCs w:val="22"/>
        </w:rPr>
        <w:t xml:space="preserve"> and </w:t>
      </w:r>
      <w:r w:rsidR="001D7F25" w:rsidRPr="001D7F25">
        <w:rPr>
          <w:rStyle w:val="Emphasis"/>
          <w:rFonts w:asciiTheme="minorHAnsi" w:hAnsiTheme="minorHAnsi"/>
          <w:i w:val="0"/>
          <w:sz w:val="22"/>
          <w:szCs w:val="22"/>
        </w:rPr>
        <w:t>wi</w:t>
      </w:r>
      <w:r w:rsidR="001D7F25">
        <w:rPr>
          <w:rStyle w:val="Emphasis"/>
          <w:rFonts w:asciiTheme="minorHAnsi" w:hAnsiTheme="minorHAnsi"/>
          <w:i w:val="0"/>
          <w:sz w:val="22"/>
          <w:szCs w:val="22"/>
        </w:rPr>
        <w:t>ll begin enrolling students in f</w:t>
      </w:r>
      <w:r w:rsidR="001D7F25" w:rsidRPr="001D7F25">
        <w:rPr>
          <w:rStyle w:val="Emphasis"/>
          <w:rFonts w:asciiTheme="minorHAnsi" w:hAnsiTheme="minorHAnsi"/>
          <w:i w:val="0"/>
          <w:sz w:val="22"/>
          <w:szCs w:val="22"/>
        </w:rPr>
        <w:t>all 2017 pending final approvals by the Higher Learning Commission (HLC) and the West Virginia Higher Education Policy Commission (WV-HEPC).</w:t>
      </w:r>
      <w:r w:rsidR="001D7F25" w:rsidRPr="001D7F25">
        <w:rPr>
          <w:rFonts w:asciiTheme="minorHAnsi" w:hAnsiTheme="minorHAnsi"/>
          <w:sz w:val="22"/>
          <w:szCs w:val="22"/>
        </w:rPr>
        <w:t xml:space="preserve"> S</w:t>
      </w:r>
      <w:r w:rsidR="00B360D2" w:rsidRPr="001D7F25">
        <w:rPr>
          <w:rFonts w:asciiTheme="minorHAnsi" w:hAnsiTheme="minorHAnsi"/>
          <w:sz w:val="22"/>
          <w:szCs w:val="22"/>
        </w:rPr>
        <w:t>hepherd’s Data Analytics program is designed to develop students who have advanced capacity to derive knowledge from data and to communicate an understanding o</w:t>
      </w:r>
      <w:r w:rsidR="001D7F25">
        <w:rPr>
          <w:rFonts w:asciiTheme="minorHAnsi" w:hAnsiTheme="minorHAnsi"/>
          <w:sz w:val="22"/>
          <w:szCs w:val="22"/>
        </w:rPr>
        <w:t>f that knowledge</w:t>
      </w:r>
      <w:r w:rsidR="00B360D2" w:rsidRPr="001D7F25">
        <w:rPr>
          <w:rFonts w:asciiTheme="minorHAnsi" w:hAnsiTheme="minorHAnsi"/>
          <w:sz w:val="22"/>
          <w:szCs w:val="22"/>
        </w:rPr>
        <w:t xml:space="preserve">. It involves selection of and processing with appropriate methods, development and analysis of algorithms, and implementation in computer programming languages. </w:t>
      </w:r>
    </w:p>
    <w:p w:rsidR="00C940C4" w:rsidRPr="001D7F25" w:rsidRDefault="008F5DBC" w:rsidP="001D7F25">
      <w:pPr>
        <w:pStyle w:val="NormalWeb"/>
        <w:rPr>
          <w:rFonts w:asciiTheme="minorHAnsi" w:hAnsiTheme="minorHAnsi"/>
          <w:sz w:val="22"/>
          <w:szCs w:val="22"/>
        </w:rPr>
      </w:pPr>
      <w:r>
        <w:rPr>
          <w:rFonts w:asciiTheme="minorHAnsi" w:hAnsiTheme="minorHAnsi"/>
          <w:sz w:val="22"/>
          <w:szCs w:val="22"/>
        </w:rPr>
        <w:t xml:space="preserve">I </w:t>
      </w:r>
      <w:r w:rsidR="001D7F25">
        <w:rPr>
          <w:rFonts w:asciiTheme="minorHAnsi" w:hAnsiTheme="minorHAnsi"/>
          <w:sz w:val="22"/>
          <w:szCs w:val="22"/>
        </w:rPr>
        <w:t>hope these opportunities peak your interest in furthering your academic experiences with Shepherd University.  Please contact me or a program coordinator for questions and/or additional information.</w:t>
      </w:r>
    </w:p>
    <w:p w:rsidR="00C940C4" w:rsidRPr="00C940C4" w:rsidRDefault="00C940C4" w:rsidP="00D00C2F">
      <w:pPr>
        <w:spacing w:before="100" w:beforeAutospacing="1" w:after="100" w:afterAutospacing="1" w:line="240" w:lineRule="auto"/>
        <w:rPr>
          <w:rFonts w:eastAsia="Times New Roman" w:cs="Times New Roman"/>
        </w:rPr>
      </w:pPr>
      <w:r w:rsidRPr="00C940C4">
        <w:rPr>
          <w:rFonts w:eastAsia="Times New Roman" w:cs="Times New Roman"/>
        </w:rPr>
        <w:t>Sincerely,</w:t>
      </w:r>
    </w:p>
    <w:p w:rsidR="00C940C4" w:rsidRPr="00C940C4" w:rsidRDefault="007B17D1" w:rsidP="00D00C2F">
      <w:pPr>
        <w:spacing w:before="100" w:beforeAutospacing="1" w:after="100" w:afterAutospacing="1" w:line="240" w:lineRule="auto"/>
        <w:rPr>
          <w:rFonts w:eastAsia="Times New Roman" w:cs="Times New Roman"/>
        </w:rPr>
      </w:pPr>
      <w:r>
        <w:rPr>
          <w:rFonts w:eastAsia="Times New Roman" w:cs="Times New Roman"/>
          <w:noProof/>
        </w:rPr>
        <w:drawing>
          <wp:inline distT="0" distB="0" distL="0" distR="0">
            <wp:extent cx="1845255" cy="4762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tevens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5985" cy="484181"/>
                    </a:xfrm>
                    <a:prstGeom prst="rect">
                      <a:avLst/>
                    </a:prstGeom>
                  </pic:spPr>
                </pic:pic>
              </a:graphicData>
            </a:graphic>
          </wp:inline>
        </w:drawing>
      </w:r>
    </w:p>
    <w:p w:rsidR="00C940C4" w:rsidRPr="00C940C4" w:rsidRDefault="00C940C4" w:rsidP="00D00C2F">
      <w:pPr>
        <w:spacing w:before="100" w:beforeAutospacing="1" w:after="100" w:afterAutospacing="1" w:line="240" w:lineRule="auto"/>
        <w:rPr>
          <w:rFonts w:eastAsia="Times New Roman" w:cs="Times New Roman"/>
        </w:rPr>
      </w:pPr>
      <w:r w:rsidRPr="00C940C4">
        <w:rPr>
          <w:rFonts w:eastAsia="Times New Roman" w:cs="Times New Roman"/>
        </w:rPr>
        <w:t>Richard A. Stevens, Jr., Ph.D.</w:t>
      </w:r>
    </w:p>
    <w:p w:rsidR="00D00C2F" w:rsidRDefault="00C940C4" w:rsidP="001D7F25">
      <w:pPr>
        <w:spacing w:before="100" w:beforeAutospacing="1" w:after="100" w:afterAutospacing="1" w:line="240" w:lineRule="auto"/>
        <w:rPr>
          <w:rFonts w:eastAsia="Times New Roman" w:cs="Times New Roman"/>
        </w:rPr>
      </w:pPr>
      <w:r w:rsidRPr="00C940C4">
        <w:rPr>
          <w:rFonts w:eastAsia="Times New Roman" w:cs="Times New Roman"/>
        </w:rPr>
        <w:t>Acting Dean, Graduate Studies and Continuing Education</w:t>
      </w:r>
    </w:p>
    <w:p w:rsidR="007B17D1" w:rsidRPr="001D7F25" w:rsidRDefault="007B17D1" w:rsidP="001D7F25">
      <w:pPr>
        <w:spacing w:before="100" w:beforeAutospacing="1" w:after="100" w:afterAutospacing="1" w:line="240" w:lineRule="auto"/>
        <w:rPr>
          <w:rFonts w:eastAsia="Times New Roman" w:cs="Times New Roman"/>
        </w:rPr>
      </w:pPr>
      <w:r>
        <w:rPr>
          <w:rFonts w:eastAsia="Times New Roman" w:cs="Times New Roman"/>
        </w:rPr>
        <w:t>Shepherd Univeristy</w:t>
      </w:r>
    </w:p>
    <w:sectPr w:rsidR="007B17D1" w:rsidRPr="001D7F25" w:rsidSect="00D32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C7"/>
    <w:rsid w:val="001D7F25"/>
    <w:rsid w:val="00310380"/>
    <w:rsid w:val="005127AE"/>
    <w:rsid w:val="006C5A82"/>
    <w:rsid w:val="007B17D1"/>
    <w:rsid w:val="008369CE"/>
    <w:rsid w:val="008F5DBC"/>
    <w:rsid w:val="009323AA"/>
    <w:rsid w:val="00A9600A"/>
    <w:rsid w:val="00B360D2"/>
    <w:rsid w:val="00C940C4"/>
    <w:rsid w:val="00CD3A88"/>
    <w:rsid w:val="00D00C2F"/>
    <w:rsid w:val="00D22AAA"/>
    <w:rsid w:val="00D32950"/>
    <w:rsid w:val="00DC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18DF"/>
  <w15:chartTrackingRefBased/>
  <w15:docId w15:val="{C32B11A1-6044-48EB-879A-9573B2AC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C2F"/>
    <w:rPr>
      <w:color w:val="0563C1" w:themeColor="hyperlink"/>
      <w:u w:val="single"/>
    </w:rPr>
  </w:style>
  <w:style w:type="paragraph" w:styleId="NormalWeb">
    <w:name w:val="Normal (Web)"/>
    <w:basedOn w:val="Normal"/>
    <w:uiPriority w:val="99"/>
    <w:unhideWhenUsed/>
    <w:rsid w:val="00B360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60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84293">
      <w:bodyDiv w:val="1"/>
      <w:marLeft w:val="0"/>
      <w:marRight w:val="0"/>
      <w:marTop w:val="0"/>
      <w:marBottom w:val="0"/>
      <w:divBdr>
        <w:top w:val="none" w:sz="0" w:space="0" w:color="auto"/>
        <w:left w:val="none" w:sz="0" w:space="0" w:color="auto"/>
        <w:bottom w:val="none" w:sz="0" w:space="0" w:color="auto"/>
        <w:right w:val="none" w:sz="0" w:space="0" w:color="auto"/>
      </w:divBdr>
    </w:div>
    <w:div w:id="19503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master-of-arts-in-teach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epherd.edu/master-of-arts-in-college-student-development-and-administration/"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pherd.edu/dnp/" TargetMode="External"/><Relationship Id="rId11" Type="http://schemas.openxmlformats.org/officeDocument/2006/relationships/hyperlink" Target="http://www.shepherd.edu/international-graduate-admissions/" TargetMode="External"/><Relationship Id="rId5" Type="http://schemas.openxmlformats.org/officeDocument/2006/relationships/hyperlink" Target="http://www.shepherd.edu/graduate-studies" TargetMode="External"/><Relationship Id="rId10" Type="http://schemas.openxmlformats.org/officeDocument/2006/relationships/hyperlink" Target="http://get.adobe.com/reader/" TargetMode="External"/><Relationship Id="rId4" Type="http://schemas.openxmlformats.org/officeDocument/2006/relationships/image" Target="media/image1.png"/><Relationship Id="rId9" Type="http://schemas.openxmlformats.org/officeDocument/2006/relationships/hyperlink" Target="http://www.shepherd.edu/master-of-business-adminis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Stevens</dc:creator>
  <cp:keywords/>
  <dc:description/>
  <cp:lastModifiedBy>Richard Stevens</cp:lastModifiedBy>
  <cp:revision>10</cp:revision>
  <dcterms:created xsi:type="dcterms:W3CDTF">2017-07-28T13:33:00Z</dcterms:created>
  <dcterms:modified xsi:type="dcterms:W3CDTF">2017-07-28T16:55:00Z</dcterms:modified>
</cp:coreProperties>
</file>