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2"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613"/>
        <w:gridCol w:w="2379"/>
        <w:gridCol w:w="4290"/>
      </w:tblGrid>
      <w:tr w:rsidR="00027ABF">
        <w:trPr>
          <w:trHeight w:val="1227"/>
        </w:trPr>
        <w:tc>
          <w:tcPr>
            <w:tcW w:w="3613" w:type="dxa"/>
            <w:vMerge w:val="restart"/>
            <w:tcBorders>
              <w:top w:val="single" w:sz="4" w:space="0" w:color="FFFFFF"/>
              <w:left w:val="single" w:sz="4" w:space="0" w:color="FFFFFF"/>
              <w:bottom w:val="single" w:sz="4" w:space="0" w:color="FFFFFF"/>
              <w:right w:val="single" w:sz="4" w:space="0" w:color="FFFFFF"/>
            </w:tcBorders>
            <w:shd w:val="clear" w:color="auto" w:fill="auto"/>
          </w:tcPr>
          <w:p w:rsidR="00027ABF" w:rsidRDefault="0009383E" w:rsidP="000B30E7">
            <w:pPr>
              <w:autoSpaceDN w:val="0"/>
              <w:spacing w:before="100" w:beforeAutospacing="1" w:after="100" w:afterAutospacing="1"/>
              <w:rPr>
                <w:rFonts w:ascii="Arial" w:hAnsi="Arial" w:cs="Arial"/>
                <w:sz w:val="44"/>
                <w:szCs w:val="44"/>
              </w:rPr>
            </w:pPr>
            <w:bookmarkStart w:id="0" w:name="_GoBack"/>
            <w:bookmarkEnd w:id="0"/>
            <w:r>
              <w:rPr>
                <w:noProof/>
              </w:rPr>
              <w:drawing>
                <wp:inline distT="0" distB="0" distL="0" distR="0">
                  <wp:extent cx="790575" cy="790575"/>
                  <wp:effectExtent l="0" t="0" r="9525" b="9525"/>
                  <wp:docPr id="3" name="Picture 3" descr="C:\Users\cnieman\Desktop\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ieman\Desktop\S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2379" w:type="dxa"/>
            <w:tcBorders>
              <w:top w:val="single" w:sz="4" w:space="0" w:color="FFFFFF"/>
              <w:left w:val="single" w:sz="4" w:space="0" w:color="FFFFFF"/>
              <w:bottom w:val="single" w:sz="4" w:space="0" w:color="FFFFFF"/>
              <w:right w:val="single" w:sz="4" w:space="0" w:color="FFFFFF"/>
            </w:tcBorders>
            <w:shd w:val="clear" w:color="auto" w:fill="auto"/>
          </w:tcPr>
          <w:p w:rsidR="00027ABF" w:rsidRDefault="00027ABF">
            <w:pPr>
              <w:autoSpaceDN w:val="0"/>
              <w:spacing w:before="100" w:beforeAutospacing="1" w:after="100" w:afterAutospacing="1"/>
              <w:rPr>
                <w:rFonts w:ascii="Arial" w:hAnsi="Arial" w:cs="Arial"/>
                <w:sz w:val="18"/>
                <w:szCs w:val="18"/>
              </w:rPr>
            </w:pPr>
          </w:p>
        </w:tc>
        <w:tc>
          <w:tcPr>
            <w:tcW w:w="4290" w:type="dxa"/>
            <w:tcBorders>
              <w:top w:val="single" w:sz="4" w:space="0" w:color="FFFFFF"/>
              <w:left w:val="single" w:sz="4" w:space="0" w:color="FFFFFF"/>
              <w:bottom w:val="single" w:sz="4" w:space="0" w:color="FFFFFF"/>
              <w:right w:val="single" w:sz="4" w:space="0" w:color="FFFFFF"/>
            </w:tcBorders>
            <w:shd w:val="clear" w:color="auto" w:fill="auto"/>
          </w:tcPr>
          <w:p w:rsidR="00027ABF" w:rsidRDefault="00027ABF" w:rsidP="008F19C1">
            <w:pPr>
              <w:widowControl w:val="0"/>
              <w:autoSpaceDE w:val="0"/>
              <w:autoSpaceDN w:val="0"/>
              <w:adjustRightInd w:val="0"/>
              <w:rPr>
                <w:rFonts w:ascii="Arial" w:hAnsi="Arial" w:cs="Arial"/>
                <w:sz w:val="18"/>
                <w:szCs w:val="18"/>
              </w:rPr>
            </w:pPr>
          </w:p>
        </w:tc>
      </w:tr>
      <w:tr w:rsidR="00027ABF">
        <w:trPr>
          <w:trHeight w:val="233"/>
        </w:trPr>
        <w:tc>
          <w:tcPr>
            <w:tcW w:w="3613" w:type="dxa"/>
            <w:vMerge/>
            <w:tcBorders>
              <w:top w:val="single" w:sz="4" w:space="0" w:color="FFFFFF"/>
              <w:left w:val="single" w:sz="4" w:space="0" w:color="FFFFFF"/>
              <w:bottom w:val="single" w:sz="4" w:space="0" w:color="FFFFFF"/>
              <w:right w:val="single" w:sz="4" w:space="0" w:color="FFFFFF"/>
            </w:tcBorders>
            <w:shd w:val="clear" w:color="auto" w:fill="auto"/>
            <w:vAlign w:val="center"/>
          </w:tcPr>
          <w:p w:rsidR="00027ABF" w:rsidRDefault="00027ABF">
            <w:pPr>
              <w:rPr>
                <w:rFonts w:ascii="Arial" w:hAnsi="Arial" w:cs="Arial"/>
                <w:sz w:val="44"/>
                <w:szCs w:val="44"/>
              </w:rPr>
            </w:pPr>
          </w:p>
        </w:tc>
        <w:tc>
          <w:tcPr>
            <w:tcW w:w="2379" w:type="dxa"/>
            <w:tcBorders>
              <w:top w:val="single" w:sz="4" w:space="0" w:color="FFFFFF"/>
              <w:left w:val="single" w:sz="4" w:space="0" w:color="FFFFFF"/>
              <w:bottom w:val="single" w:sz="4" w:space="0" w:color="FFFFFF"/>
              <w:right w:val="single" w:sz="4" w:space="0" w:color="FFFFFF"/>
            </w:tcBorders>
            <w:shd w:val="clear" w:color="auto" w:fill="auto"/>
          </w:tcPr>
          <w:p w:rsidR="00027ABF" w:rsidRDefault="00027ABF">
            <w:pPr>
              <w:autoSpaceDN w:val="0"/>
              <w:spacing w:before="100" w:beforeAutospacing="1" w:after="100" w:afterAutospacing="1"/>
              <w:rPr>
                <w:rFonts w:ascii="Arial" w:hAnsi="Arial" w:cs="Arial"/>
                <w:sz w:val="18"/>
                <w:szCs w:val="18"/>
              </w:rPr>
            </w:pPr>
          </w:p>
        </w:tc>
        <w:tc>
          <w:tcPr>
            <w:tcW w:w="4290" w:type="dxa"/>
            <w:tcBorders>
              <w:top w:val="single" w:sz="4" w:space="0" w:color="FFFFFF"/>
              <w:left w:val="single" w:sz="4" w:space="0" w:color="FFFFFF"/>
              <w:bottom w:val="single" w:sz="4" w:space="0" w:color="FFFFFF"/>
              <w:right w:val="single" w:sz="4" w:space="0" w:color="FFFFFF"/>
            </w:tcBorders>
            <w:shd w:val="clear" w:color="auto" w:fill="auto"/>
          </w:tcPr>
          <w:p w:rsidR="00027ABF" w:rsidRDefault="00027ABF">
            <w:pPr>
              <w:autoSpaceDN w:val="0"/>
              <w:rPr>
                <w:rFonts w:ascii="Arial" w:hAnsi="Arial" w:cs="Arial"/>
                <w:sz w:val="18"/>
                <w:szCs w:val="18"/>
              </w:rPr>
            </w:pPr>
          </w:p>
        </w:tc>
      </w:tr>
    </w:tbl>
    <w:p w:rsidR="00027ABF" w:rsidRPr="000B30E7" w:rsidRDefault="00027ABF">
      <w:pPr>
        <w:ind w:right="-180"/>
        <w:rPr>
          <w:rFonts w:asciiTheme="minorHAnsi" w:hAnsiTheme="minorHAnsi" w:cs="Arial"/>
          <w:b/>
          <w:sz w:val="22"/>
          <w:szCs w:val="22"/>
        </w:rPr>
      </w:pPr>
      <w:r w:rsidRPr="000B30E7">
        <w:rPr>
          <w:rFonts w:asciiTheme="minorHAnsi" w:hAnsiTheme="minorHAnsi" w:cs="Arial"/>
          <w:b/>
          <w:sz w:val="22"/>
          <w:szCs w:val="22"/>
        </w:rPr>
        <w:t>Dear International Visitor:</w:t>
      </w:r>
    </w:p>
    <w:p w:rsidR="00027ABF" w:rsidRPr="000B30E7" w:rsidRDefault="00027ABF">
      <w:pPr>
        <w:ind w:right="-180"/>
        <w:rPr>
          <w:rFonts w:asciiTheme="minorHAnsi" w:hAnsiTheme="minorHAnsi" w:cs="Arial"/>
          <w:sz w:val="22"/>
          <w:szCs w:val="22"/>
        </w:rPr>
      </w:pPr>
    </w:p>
    <w:p w:rsidR="00027ABF" w:rsidRPr="000B30E7" w:rsidRDefault="008F19C1">
      <w:pPr>
        <w:ind w:right="-180"/>
        <w:rPr>
          <w:rFonts w:asciiTheme="minorHAnsi" w:hAnsiTheme="minorHAnsi" w:cs="Arial"/>
          <w:sz w:val="22"/>
          <w:szCs w:val="22"/>
        </w:rPr>
      </w:pPr>
      <w:r w:rsidRPr="000B30E7">
        <w:rPr>
          <w:rFonts w:asciiTheme="minorHAnsi" w:hAnsiTheme="minorHAnsi" w:cs="Arial"/>
          <w:sz w:val="22"/>
          <w:szCs w:val="22"/>
        </w:rPr>
        <w:t xml:space="preserve">Welcome to </w:t>
      </w:r>
      <w:r w:rsidR="000B30E7" w:rsidRPr="000B30E7">
        <w:rPr>
          <w:rFonts w:asciiTheme="minorHAnsi" w:hAnsiTheme="minorHAnsi" w:cs="Arial"/>
          <w:sz w:val="22"/>
          <w:szCs w:val="22"/>
        </w:rPr>
        <w:t xml:space="preserve">Shepherd University and </w:t>
      </w:r>
      <w:r w:rsidR="00DC07F8" w:rsidRPr="000B30E7">
        <w:rPr>
          <w:rFonts w:asciiTheme="minorHAnsi" w:hAnsiTheme="minorHAnsi" w:cs="Arial"/>
          <w:sz w:val="22"/>
          <w:szCs w:val="22"/>
        </w:rPr>
        <w:t>West Virginia</w:t>
      </w:r>
      <w:r w:rsidR="00027ABF" w:rsidRPr="000B30E7">
        <w:rPr>
          <w:rFonts w:asciiTheme="minorHAnsi" w:hAnsiTheme="minorHAnsi" w:cs="Arial"/>
          <w:sz w:val="22"/>
          <w:szCs w:val="22"/>
        </w:rPr>
        <w:t>!  We are pleased that you wi</w:t>
      </w:r>
      <w:r w:rsidRPr="000B30E7">
        <w:rPr>
          <w:rFonts w:asciiTheme="minorHAnsi" w:hAnsiTheme="minorHAnsi" w:cs="Arial"/>
          <w:sz w:val="22"/>
          <w:szCs w:val="22"/>
        </w:rPr>
        <w:t xml:space="preserve">ll be joining our global </w:t>
      </w:r>
      <w:r w:rsidR="00027ABF" w:rsidRPr="000B30E7">
        <w:rPr>
          <w:rFonts w:asciiTheme="minorHAnsi" w:hAnsiTheme="minorHAnsi" w:cs="Arial"/>
          <w:sz w:val="22"/>
          <w:szCs w:val="22"/>
        </w:rPr>
        <w:t>community.</w:t>
      </w:r>
    </w:p>
    <w:p w:rsidR="00027ABF" w:rsidRPr="000B30E7" w:rsidRDefault="00027ABF">
      <w:pPr>
        <w:ind w:right="-180"/>
        <w:rPr>
          <w:rFonts w:asciiTheme="minorHAnsi" w:hAnsiTheme="minorHAnsi" w:cs="Arial"/>
          <w:sz w:val="22"/>
          <w:szCs w:val="22"/>
        </w:rPr>
      </w:pPr>
    </w:p>
    <w:p w:rsidR="00CE30AF" w:rsidRDefault="00027ABF">
      <w:pPr>
        <w:ind w:right="-180"/>
        <w:rPr>
          <w:rFonts w:asciiTheme="minorHAnsi" w:hAnsiTheme="minorHAnsi" w:cs="Arial"/>
          <w:sz w:val="22"/>
          <w:szCs w:val="22"/>
        </w:rPr>
      </w:pPr>
      <w:r w:rsidRPr="000B30E7">
        <w:rPr>
          <w:rFonts w:asciiTheme="minorHAnsi" w:hAnsiTheme="minorHAnsi" w:cs="Arial"/>
          <w:sz w:val="22"/>
          <w:szCs w:val="22"/>
        </w:rPr>
        <w:t>Enclosed is the form DS-2019, which you use to obtain a J-1 visa for entry into the U.S.  Please read the DS-2019 completely and sign your name where indicated</w:t>
      </w:r>
      <w:r w:rsidR="00CE30AF">
        <w:rPr>
          <w:rFonts w:asciiTheme="minorHAnsi" w:hAnsiTheme="minorHAnsi" w:cs="Arial"/>
          <w:sz w:val="22"/>
          <w:szCs w:val="22"/>
        </w:rPr>
        <w:t xml:space="preserve">. </w:t>
      </w:r>
      <w:r w:rsidRPr="000B30E7">
        <w:rPr>
          <w:rFonts w:asciiTheme="minorHAnsi" w:hAnsiTheme="minorHAnsi" w:cs="Arial"/>
          <w:sz w:val="22"/>
          <w:szCs w:val="22"/>
        </w:rPr>
        <w:t>You wil</w:t>
      </w:r>
      <w:r w:rsidR="000B30E7">
        <w:rPr>
          <w:rFonts w:asciiTheme="minorHAnsi" w:hAnsiTheme="minorHAnsi" w:cs="Arial"/>
          <w:sz w:val="22"/>
          <w:szCs w:val="22"/>
        </w:rPr>
        <w:t xml:space="preserve">l need to present </w:t>
      </w:r>
      <w:r w:rsidRPr="000B30E7">
        <w:rPr>
          <w:rFonts w:asciiTheme="minorHAnsi" w:hAnsiTheme="minorHAnsi" w:cs="Arial"/>
          <w:sz w:val="22"/>
          <w:szCs w:val="22"/>
        </w:rPr>
        <w:t xml:space="preserve">this </w:t>
      </w:r>
      <w:r w:rsidR="000B30E7">
        <w:rPr>
          <w:rFonts w:asciiTheme="minorHAnsi" w:hAnsiTheme="minorHAnsi" w:cs="Arial"/>
          <w:sz w:val="22"/>
          <w:szCs w:val="22"/>
        </w:rPr>
        <w:t xml:space="preserve">original </w:t>
      </w:r>
      <w:r w:rsidRPr="000B30E7">
        <w:rPr>
          <w:rFonts w:asciiTheme="minorHAnsi" w:hAnsiTheme="minorHAnsi" w:cs="Arial"/>
          <w:sz w:val="22"/>
          <w:szCs w:val="22"/>
        </w:rPr>
        <w:t xml:space="preserve">form, your passport, two passport-sized photographs, and proof of financial support at the nearest U.S. embassy or </w:t>
      </w:r>
      <w:r w:rsidR="00DC07F8" w:rsidRPr="000B30E7">
        <w:rPr>
          <w:rFonts w:asciiTheme="minorHAnsi" w:hAnsiTheme="minorHAnsi" w:cs="Arial"/>
          <w:sz w:val="22"/>
          <w:szCs w:val="22"/>
        </w:rPr>
        <w:t>Consulate to request your visa</w:t>
      </w:r>
      <w:r w:rsidR="008F19C1" w:rsidRPr="000B30E7">
        <w:rPr>
          <w:rFonts w:asciiTheme="minorHAnsi" w:hAnsiTheme="minorHAnsi" w:cs="Arial"/>
          <w:sz w:val="22"/>
          <w:szCs w:val="22"/>
        </w:rPr>
        <w:t xml:space="preserve">.  </w:t>
      </w:r>
      <w:r w:rsidRPr="000B30E7">
        <w:rPr>
          <w:rFonts w:asciiTheme="minorHAnsi" w:hAnsiTheme="minorHAnsi" w:cs="Arial"/>
          <w:sz w:val="22"/>
          <w:szCs w:val="22"/>
        </w:rPr>
        <w:t>If you should decide to postpone or cancel your visit, pleas</w:t>
      </w:r>
      <w:r w:rsidR="008F19C1" w:rsidRPr="000B30E7">
        <w:rPr>
          <w:rFonts w:asciiTheme="minorHAnsi" w:hAnsiTheme="minorHAnsi" w:cs="Arial"/>
          <w:sz w:val="22"/>
          <w:szCs w:val="22"/>
        </w:rPr>
        <w:t>e</w:t>
      </w:r>
      <w:r w:rsidR="000B30E7">
        <w:rPr>
          <w:rFonts w:asciiTheme="minorHAnsi" w:hAnsiTheme="minorHAnsi" w:cs="Arial"/>
          <w:sz w:val="22"/>
          <w:szCs w:val="22"/>
        </w:rPr>
        <w:t xml:space="preserve"> notify the Office of International </w:t>
      </w:r>
      <w:r w:rsidR="00DC3AD7">
        <w:rPr>
          <w:rFonts w:asciiTheme="minorHAnsi" w:hAnsiTheme="minorHAnsi" w:cs="Arial"/>
          <w:sz w:val="22"/>
          <w:szCs w:val="22"/>
        </w:rPr>
        <w:t>Affairs</w:t>
      </w:r>
      <w:r w:rsidR="000B30E7">
        <w:rPr>
          <w:rFonts w:asciiTheme="minorHAnsi" w:hAnsiTheme="minorHAnsi" w:cs="Arial"/>
          <w:sz w:val="22"/>
          <w:szCs w:val="22"/>
        </w:rPr>
        <w:t xml:space="preserve"> (contact below)</w:t>
      </w:r>
      <w:r w:rsidR="008F19C1" w:rsidRPr="000B30E7">
        <w:rPr>
          <w:rFonts w:asciiTheme="minorHAnsi" w:hAnsiTheme="minorHAnsi" w:cs="Arial"/>
          <w:sz w:val="22"/>
          <w:szCs w:val="22"/>
        </w:rPr>
        <w:t xml:space="preserve"> retu</w:t>
      </w:r>
      <w:r w:rsidR="00DC07F8" w:rsidRPr="000B30E7">
        <w:rPr>
          <w:rFonts w:asciiTheme="minorHAnsi" w:hAnsiTheme="minorHAnsi" w:cs="Arial"/>
          <w:sz w:val="22"/>
          <w:szCs w:val="22"/>
        </w:rPr>
        <w:t>rn the form DS-2019</w:t>
      </w:r>
      <w:r w:rsidR="000B30E7">
        <w:rPr>
          <w:rFonts w:asciiTheme="minorHAnsi" w:hAnsiTheme="minorHAnsi" w:cs="Arial"/>
          <w:sz w:val="22"/>
          <w:szCs w:val="22"/>
        </w:rPr>
        <w:t xml:space="preserve">. </w:t>
      </w:r>
    </w:p>
    <w:p w:rsidR="00CE30AF" w:rsidRDefault="00CE30AF">
      <w:pPr>
        <w:ind w:right="-180"/>
        <w:rPr>
          <w:rFonts w:ascii="Calibri" w:hAnsi="Calibri" w:cs="Arial"/>
          <w:sz w:val="22"/>
          <w:szCs w:val="22"/>
        </w:rPr>
      </w:pPr>
    </w:p>
    <w:p w:rsidR="00CE30AF" w:rsidRDefault="00CE30AF">
      <w:pPr>
        <w:ind w:right="-180"/>
        <w:rPr>
          <w:rFonts w:asciiTheme="minorHAnsi" w:hAnsiTheme="minorHAnsi" w:cs="Arial"/>
          <w:sz w:val="22"/>
          <w:szCs w:val="22"/>
        </w:rPr>
      </w:pPr>
      <w:r w:rsidRPr="00CE30AF">
        <w:rPr>
          <w:rFonts w:ascii="Calibri" w:hAnsi="Calibri" w:cs="Arial"/>
          <w:sz w:val="22"/>
          <w:szCs w:val="22"/>
        </w:rPr>
        <w:t>The following is a listing of next steps and important information.</w:t>
      </w:r>
    </w:p>
    <w:p w:rsidR="00CE30AF" w:rsidRDefault="00CE30AF">
      <w:pPr>
        <w:ind w:right="-180"/>
        <w:rPr>
          <w:rFonts w:asciiTheme="minorHAnsi" w:hAnsiTheme="minorHAnsi" w:cs="Arial"/>
          <w:sz w:val="22"/>
          <w:szCs w:val="22"/>
        </w:rPr>
      </w:pPr>
    </w:p>
    <w:p w:rsidR="00CE30AF" w:rsidRDefault="00CE30AF" w:rsidP="00CE30AF">
      <w:pPr>
        <w:numPr>
          <w:ilvl w:val="0"/>
          <w:numId w:val="6"/>
        </w:numPr>
        <w:ind w:right="-180"/>
        <w:rPr>
          <w:rFonts w:asciiTheme="minorHAnsi" w:hAnsiTheme="minorHAnsi" w:cs="Arial"/>
          <w:sz w:val="22"/>
          <w:szCs w:val="22"/>
        </w:rPr>
      </w:pPr>
      <w:r w:rsidRPr="00CE30AF">
        <w:rPr>
          <w:rFonts w:asciiTheme="minorHAnsi" w:hAnsiTheme="minorHAnsi" w:cs="Arial"/>
          <w:sz w:val="22"/>
          <w:szCs w:val="22"/>
        </w:rPr>
        <w:t xml:space="preserve">Pay the </w:t>
      </w:r>
      <w:r w:rsidR="00027ABF" w:rsidRPr="00CE30AF">
        <w:rPr>
          <w:rFonts w:asciiTheme="minorHAnsi" w:hAnsiTheme="minorHAnsi" w:cs="Arial"/>
          <w:sz w:val="22"/>
          <w:szCs w:val="22"/>
        </w:rPr>
        <w:t>“</w:t>
      </w:r>
      <w:hyperlink r:id="rId7" w:history="1">
        <w:r w:rsidR="00027ABF" w:rsidRPr="00CE30AF">
          <w:rPr>
            <w:rStyle w:val="Hyperlink"/>
            <w:rFonts w:asciiTheme="minorHAnsi" w:hAnsiTheme="minorHAnsi" w:cs="Arial"/>
            <w:sz w:val="22"/>
            <w:szCs w:val="22"/>
          </w:rPr>
          <w:t>SEVIS Fee</w:t>
        </w:r>
      </w:hyperlink>
      <w:r w:rsidR="00027ABF" w:rsidRPr="00CE30AF">
        <w:rPr>
          <w:rFonts w:asciiTheme="minorHAnsi" w:hAnsiTheme="minorHAnsi" w:cs="Arial"/>
          <w:sz w:val="22"/>
          <w:szCs w:val="22"/>
        </w:rPr>
        <w:t xml:space="preserve">” prior to </w:t>
      </w:r>
      <w:r w:rsidR="000B30E7" w:rsidRPr="00CE30AF">
        <w:rPr>
          <w:rFonts w:asciiTheme="minorHAnsi" w:hAnsiTheme="minorHAnsi" w:cs="Arial"/>
          <w:sz w:val="22"/>
          <w:szCs w:val="22"/>
        </w:rPr>
        <w:t>making your appointment at the U.S. embassy or consulate</w:t>
      </w:r>
      <w:r w:rsidRPr="00CE30AF">
        <w:rPr>
          <w:rFonts w:asciiTheme="minorHAnsi" w:hAnsiTheme="minorHAnsi" w:cs="Arial"/>
          <w:sz w:val="22"/>
          <w:szCs w:val="22"/>
        </w:rPr>
        <w:t>.</w:t>
      </w:r>
      <w:r>
        <w:rPr>
          <w:rFonts w:asciiTheme="minorHAnsi" w:hAnsiTheme="minorHAnsi" w:cs="Arial"/>
          <w:sz w:val="22"/>
          <w:szCs w:val="22"/>
        </w:rPr>
        <w:t xml:space="preserve"> </w:t>
      </w:r>
    </w:p>
    <w:p w:rsidR="00CE30AF" w:rsidRDefault="00CE30AF" w:rsidP="00CE30AF">
      <w:pPr>
        <w:ind w:right="-180"/>
        <w:rPr>
          <w:rFonts w:asciiTheme="minorHAnsi" w:hAnsiTheme="minorHAnsi" w:cs="Arial"/>
          <w:sz w:val="22"/>
          <w:szCs w:val="22"/>
        </w:rPr>
      </w:pPr>
    </w:p>
    <w:p w:rsidR="00CE30AF" w:rsidRDefault="00CE30AF" w:rsidP="00CE30AF">
      <w:pPr>
        <w:numPr>
          <w:ilvl w:val="0"/>
          <w:numId w:val="6"/>
        </w:numPr>
        <w:ind w:right="-180"/>
        <w:rPr>
          <w:rFonts w:asciiTheme="minorHAnsi" w:hAnsiTheme="minorHAnsi" w:cs="Arial"/>
          <w:sz w:val="22"/>
          <w:szCs w:val="22"/>
        </w:rPr>
      </w:pPr>
      <w:r>
        <w:rPr>
          <w:rFonts w:asciiTheme="minorHAnsi" w:hAnsiTheme="minorHAnsi" w:cs="Arial"/>
          <w:sz w:val="22"/>
          <w:szCs w:val="22"/>
        </w:rPr>
        <w:t>Schedule your visa interview at the nearest U.S. embassy or consulate. When doing so, please read and follow the additional instructions—these vary by country. You should be able to download a visa application in advance. And please note that there will also be a visa application fee.</w:t>
      </w:r>
    </w:p>
    <w:p w:rsidR="00CE30AF" w:rsidRDefault="00CE30AF" w:rsidP="00CE30AF">
      <w:pPr>
        <w:pStyle w:val="ListParagraph"/>
        <w:rPr>
          <w:rFonts w:asciiTheme="minorHAnsi" w:hAnsiTheme="minorHAnsi" w:cs="Arial"/>
          <w:sz w:val="22"/>
          <w:szCs w:val="22"/>
        </w:rPr>
      </w:pPr>
    </w:p>
    <w:p w:rsidR="00CE30AF" w:rsidRDefault="00CE30AF" w:rsidP="00CE30AF">
      <w:pPr>
        <w:numPr>
          <w:ilvl w:val="0"/>
          <w:numId w:val="6"/>
        </w:numPr>
        <w:ind w:right="-180"/>
        <w:rPr>
          <w:rFonts w:asciiTheme="minorHAnsi" w:hAnsiTheme="minorHAnsi" w:cs="Arial"/>
          <w:sz w:val="22"/>
          <w:szCs w:val="22"/>
        </w:rPr>
      </w:pPr>
      <w:r>
        <w:rPr>
          <w:rFonts w:asciiTheme="minorHAnsi" w:hAnsiTheme="minorHAnsi" w:cs="Arial"/>
          <w:sz w:val="22"/>
          <w:szCs w:val="22"/>
        </w:rPr>
        <w:t xml:space="preserve">Make your travel arrangements with arrival within 30 days before or after the start date noted on your DS-2019. If you cannot arrive within this time period, contact your sponsoring department and the Office of International </w:t>
      </w:r>
      <w:r w:rsidR="00DC3AD7">
        <w:rPr>
          <w:rFonts w:asciiTheme="minorHAnsi" w:hAnsiTheme="minorHAnsi" w:cs="Arial"/>
          <w:sz w:val="22"/>
          <w:szCs w:val="22"/>
        </w:rPr>
        <w:t>Affairs</w:t>
      </w:r>
      <w:r>
        <w:rPr>
          <w:rFonts w:asciiTheme="minorHAnsi" w:hAnsiTheme="minorHAnsi" w:cs="Arial"/>
          <w:sz w:val="22"/>
          <w:szCs w:val="22"/>
        </w:rPr>
        <w:t>. The closest international airport is Washington-Dulles, code IAD.</w:t>
      </w:r>
    </w:p>
    <w:p w:rsidR="00CE30AF" w:rsidRDefault="00CE30AF" w:rsidP="00CE30AF">
      <w:pPr>
        <w:pStyle w:val="ListParagraph"/>
        <w:rPr>
          <w:rFonts w:asciiTheme="minorHAnsi" w:hAnsiTheme="minorHAnsi" w:cs="Arial"/>
          <w:sz w:val="22"/>
          <w:szCs w:val="22"/>
        </w:rPr>
      </w:pPr>
    </w:p>
    <w:p w:rsidR="00CE30AF" w:rsidRPr="00970ABB" w:rsidRDefault="00A15DFC" w:rsidP="00A15DFC">
      <w:pPr>
        <w:numPr>
          <w:ilvl w:val="0"/>
          <w:numId w:val="6"/>
        </w:numPr>
        <w:ind w:right="-180"/>
        <w:rPr>
          <w:rFonts w:asciiTheme="minorHAnsi" w:hAnsiTheme="minorHAnsi" w:cs="Arial"/>
          <w:sz w:val="22"/>
          <w:szCs w:val="22"/>
        </w:rPr>
      </w:pPr>
      <w:r>
        <w:rPr>
          <w:rFonts w:asciiTheme="minorHAnsi" w:hAnsiTheme="minorHAnsi" w:cs="Arial"/>
          <w:sz w:val="22"/>
          <w:szCs w:val="22"/>
        </w:rPr>
        <w:t>Arrange for medical health insurance coverage—</w:t>
      </w:r>
      <w:r>
        <w:rPr>
          <w:rFonts w:asciiTheme="minorHAnsi" w:hAnsiTheme="minorHAnsi" w:cs="Arial"/>
          <w:b/>
          <w:sz w:val="22"/>
          <w:szCs w:val="22"/>
        </w:rPr>
        <w:t>this is mandatory for J-1 and J-2 visa holders.</w:t>
      </w:r>
      <w:r>
        <w:rPr>
          <w:rFonts w:asciiTheme="minorHAnsi" w:hAnsiTheme="minorHAnsi" w:cs="Arial"/>
          <w:sz w:val="22"/>
          <w:szCs w:val="22"/>
        </w:rPr>
        <w:t xml:space="preserve"> Please see </w:t>
      </w:r>
      <w:hyperlink r:id="rId8" w:history="1">
        <w:r w:rsidRPr="006620EB">
          <w:rPr>
            <w:rStyle w:val="Hyperlink"/>
            <w:rFonts w:ascii="Calibri" w:hAnsi="Calibri" w:cs="Arial"/>
            <w:sz w:val="22"/>
            <w:szCs w:val="22"/>
          </w:rPr>
          <w:t>http://www.shepherd.edu/medical-health/</w:t>
        </w:r>
      </w:hyperlink>
      <w:r>
        <w:rPr>
          <w:rFonts w:ascii="Calibri" w:hAnsi="Calibri" w:cs="Arial"/>
          <w:sz w:val="22"/>
          <w:szCs w:val="22"/>
        </w:rPr>
        <w:t>. This can be purchased after arrival and check in.</w:t>
      </w:r>
      <w:r w:rsidR="00970ABB">
        <w:rPr>
          <w:rFonts w:ascii="Calibri" w:hAnsi="Calibri" w:cs="Arial"/>
          <w:sz w:val="22"/>
          <w:szCs w:val="22"/>
        </w:rPr>
        <w:t xml:space="preserve"> Failure to maintain adequate health insurance for you and your accompanying dependents will result in the termination of your J visa status and your departure from the U.S.</w:t>
      </w:r>
    </w:p>
    <w:p w:rsidR="00970ABB" w:rsidRDefault="00970ABB" w:rsidP="00970ABB">
      <w:pPr>
        <w:pStyle w:val="ListParagraph"/>
        <w:rPr>
          <w:rFonts w:asciiTheme="minorHAnsi" w:hAnsiTheme="minorHAnsi" w:cs="Arial"/>
          <w:sz w:val="22"/>
          <w:szCs w:val="22"/>
        </w:rPr>
      </w:pPr>
    </w:p>
    <w:p w:rsidR="00970ABB" w:rsidRPr="00A15DFC" w:rsidRDefault="00970ABB" w:rsidP="00A15DFC">
      <w:pPr>
        <w:numPr>
          <w:ilvl w:val="0"/>
          <w:numId w:val="6"/>
        </w:numPr>
        <w:ind w:right="-180"/>
        <w:rPr>
          <w:rFonts w:asciiTheme="minorHAnsi" w:hAnsiTheme="minorHAnsi" w:cs="Arial"/>
          <w:sz w:val="22"/>
          <w:szCs w:val="22"/>
        </w:rPr>
      </w:pPr>
      <w:r>
        <w:rPr>
          <w:rFonts w:asciiTheme="minorHAnsi" w:hAnsiTheme="minorHAnsi" w:cs="Arial"/>
          <w:sz w:val="22"/>
          <w:szCs w:val="22"/>
        </w:rPr>
        <w:t>Local housing. Rental units are generally available, more so in the summer before the school year begins. Contact your sponsoring department for assistance.</w:t>
      </w:r>
    </w:p>
    <w:p w:rsidR="00A15DFC" w:rsidRDefault="00A15DFC" w:rsidP="00A15DFC">
      <w:pPr>
        <w:pStyle w:val="ListParagraph"/>
        <w:rPr>
          <w:rFonts w:asciiTheme="minorHAnsi" w:hAnsiTheme="minorHAnsi" w:cs="Arial"/>
          <w:sz w:val="22"/>
          <w:szCs w:val="22"/>
        </w:rPr>
      </w:pPr>
    </w:p>
    <w:p w:rsidR="00A15DFC" w:rsidRDefault="00A15DFC" w:rsidP="00A15DFC">
      <w:pPr>
        <w:numPr>
          <w:ilvl w:val="0"/>
          <w:numId w:val="6"/>
        </w:numPr>
        <w:ind w:right="-180"/>
        <w:rPr>
          <w:rFonts w:asciiTheme="minorHAnsi" w:hAnsiTheme="minorHAnsi" w:cs="Arial"/>
          <w:sz w:val="22"/>
          <w:szCs w:val="22"/>
        </w:rPr>
      </w:pPr>
      <w:r>
        <w:rPr>
          <w:rFonts w:asciiTheme="minorHAnsi" w:hAnsiTheme="minorHAnsi" w:cs="Arial"/>
          <w:sz w:val="22"/>
          <w:szCs w:val="22"/>
        </w:rPr>
        <w:t>Banking. A range of banking options is available in Shepherdstown; however, U.S. banks will not issue a credit card to exchange visitors. If you wish to use a credit card, you might want to work with your local home country bank.</w:t>
      </w:r>
    </w:p>
    <w:p w:rsidR="00A15DFC" w:rsidRDefault="00A15DFC" w:rsidP="00A15DFC">
      <w:pPr>
        <w:pStyle w:val="ListParagraph"/>
        <w:rPr>
          <w:rFonts w:asciiTheme="minorHAnsi" w:hAnsiTheme="minorHAnsi" w:cs="Arial"/>
          <w:sz w:val="22"/>
          <w:szCs w:val="22"/>
        </w:rPr>
      </w:pPr>
    </w:p>
    <w:p w:rsidR="00970ABB" w:rsidRDefault="00A15DFC" w:rsidP="00A15DFC">
      <w:pPr>
        <w:numPr>
          <w:ilvl w:val="0"/>
          <w:numId w:val="6"/>
        </w:numPr>
        <w:ind w:right="-180"/>
        <w:rPr>
          <w:rFonts w:asciiTheme="minorHAnsi" w:hAnsiTheme="minorHAnsi" w:cs="Arial"/>
          <w:sz w:val="22"/>
          <w:szCs w:val="22"/>
        </w:rPr>
      </w:pPr>
      <w:r>
        <w:rPr>
          <w:rFonts w:asciiTheme="minorHAnsi" w:hAnsiTheme="minorHAnsi" w:cs="Arial"/>
          <w:sz w:val="22"/>
          <w:szCs w:val="22"/>
        </w:rPr>
        <w:t xml:space="preserve">Driving. Exchange visitors wishing to drive in the U.S. may do so temporarily with </w:t>
      </w:r>
      <w:r w:rsidR="00970ABB">
        <w:rPr>
          <w:rFonts w:asciiTheme="minorHAnsi" w:hAnsiTheme="minorHAnsi" w:cs="Arial"/>
          <w:sz w:val="22"/>
          <w:szCs w:val="22"/>
        </w:rPr>
        <w:t xml:space="preserve">your driver license from your home country or </w:t>
      </w:r>
      <w:r>
        <w:rPr>
          <w:rFonts w:asciiTheme="minorHAnsi" w:hAnsiTheme="minorHAnsi" w:cs="Arial"/>
          <w:sz w:val="22"/>
          <w:szCs w:val="22"/>
        </w:rPr>
        <w:t>an International Driver permit and appropriate automobile insurance.</w:t>
      </w:r>
      <w:r w:rsidR="00970ABB">
        <w:rPr>
          <w:rFonts w:asciiTheme="minorHAnsi" w:hAnsiTheme="minorHAnsi" w:cs="Arial"/>
          <w:sz w:val="22"/>
          <w:szCs w:val="22"/>
        </w:rPr>
        <w:t xml:space="preserve"> West Virginia will require that you apply for a state driver license within 30 days of arrival to continue driving legally.</w:t>
      </w:r>
    </w:p>
    <w:p w:rsidR="00970ABB" w:rsidRDefault="00970ABB" w:rsidP="00970ABB">
      <w:pPr>
        <w:pStyle w:val="ListParagraph"/>
        <w:rPr>
          <w:rFonts w:asciiTheme="minorHAnsi" w:hAnsiTheme="minorHAnsi" w:cs="Arial"/>
          <w:sz w:val="22"/>
          <w:szCs w:val="22"/>
        </w:rPr>
      </w:pPr>
    </w:p>
    <w:p w:rsidR="00A15DFC" w:rsidRDefault="00970ABB" w:rsidP="00A15DFC">
      <w:pPr>
        <w:numPr>
          <w:ilvl w:val="0"/>
          <w:numId w:val="6"/>
        </w:numPr>
        <w:ind w:right="-180"/>
        <w:rPr>
          <w:rFonts w:asciiTheme="minorHAnsi" w:hAnsiTheme="minorHAnsi" w:cs="Arial"/>
          <w:sz w:val="22"/>
          <w:szCs w:val="22"/>
        </w:rPr>
      </w:pPr>
      <w:r>
        <w:rPr>
          <w:rFonts w:asciiTheme="minorHAnsi" w:hAnsiTheme="minorHAnsi" w:cs="Arial"/>
          <w:sz w:val="22"/>
          <w:szCs w:val="22"/>
        </w:rPr>
        <w:lastRenderedPageBreak/>
        <w:t xml:space="preserve">Clothing. </w:t>
      </w:r>
      <w:r w:rsidRPr="00970ABB">
        <w:rPr>
          <w:rFonts w:asciiTheme="minorHAnsi" w:hAnsiTheme="minorHAnsi"/>
          <w:sz w:val="22"/>
          <w:szCs w:val="22"/>
        </w:rPr>
        <w:t xml:space="preserve">This region in the eastern United States has four strong seasons. You will need light clothing for the summer and heavy, warm clothing for the winter. If you are coming from an area that does not have a hot summer or cold winter, you can easily purchase the appropriate clothing after arrival—there is no need to make an extra effort to bring them with you. </w:t>
      </w:r>
      <w:r w:rsidR="00A15DFC" w:rsidRPr="00970ABB">
        <w:rPr>
          <w:rFonts w:asciiTheme="minorHAnsi" w:hAnsiTheme="minorHAnsi" w:cs="Arial"/>
          <w:sz w:val="22"/>
          <w:szCs w:val="22"/>
        </w:rPr>
        <w:t xml:space="preserve">  </w:t>
      </w:r>
    </w:p>
    <w:p w:rsidR="00970ABB" w:rsidRDefault="00970ABB" w:rsidP="00970ABB">
      <w:pPr>
        <w:pStyle w:val="ListParagraph"/>
        <w:rPr>
          <w:rFonts w:asciiTheme="minorHAnsi" w:hAnsiTheme="minorHAnsi" w:cs="Arial"/>
          <w:sz w:val="22"/>
          <w:szCs w:val="22"/>
        </w:rPr>
      </w:pPr>
    </w:p>
    <w:p w:rsidR="00970ABB" w:rsidRDefault="00970ABB" w:rsidP="00A15DFC">
      <w:pPr>
        <w:numPr>
          <w:ilvl w:val="0"/>
          <w:numId w:val="6"/>
        </w:numPr>
        <w:ind w:right="-180"/>
        <w:rPr>
          <w:rFonts w:asciiTheme="minorHAnsi" w:hAnsiTheme="minorHAnsi" w:cs="Arial"/>
          <w:sz w:val="22"/>
          <w:szCs w:val="22"/>
        </w:rPr>
      </w:pPr>
      <w:r>
        <w:rPr>
          <w:rFonts w:asciiTheme="minorHAnsi" w:hAnsiTheme="minorHAnsi" w:cs="Arial"/>
          <w:sz w:val="22"/>
          <w:szCs w:val="22"/>
        </w:rPr>
        <w:t xml:space="preserve">Become familiar with the information about J visa status located on the Office of International </w:t>
      </w:r>
      <w:r w:rsidR="00DC3AD7">
        <w:rPr>
          <w:rFonts w:asciiTheme="minorHAnsi" w:hAnsiTheme="minorHAnsi" w:cs="Arial"/>
          <w:sz w:val="22"/>
          <w:szCs w:val="22"/>
        </w:rPr>
        <w:t>Affairs</w:t>
      </w:r>
      <w:r>
        <w:rPr>
          <w:rFonts w:asciiTheme="minorHAnsi" w:hAnsiTheme="minorHAnsi" w:cs="Arial"/>
          <w:sz w:val="22"/>
          <w:szCs w:val="22"/>
        </w:rPr>
        <w:t xml:space="preserve"> website.</w:t>
      </w:r>
      <w:r w:rsidR="0009383E">
        <w:rPr>
          <w:rFonts w:asciiTheme="minorHAnsi" w:hAnsiTheme="minorHAnsi" w:cs="Arial"/>
          <w:sz w:val="22"/>
          <w:szCs w:val="22"/>
        </w:rPr>
        <w:t xml:space="preserve"> Pay particular attention to the information about the restrictions with J visa status.</w:t>
      </w:r>
    </w:p>
    <w:p w:rsidR="00970ABB" w:rsidRDefault="00970ABB" w:rsidP="00970ABB">
      <w:pPr>
        <w:pStyle w:val="ListParagraph"/>
        <w:rPr>
          <w:rFonts w:asciiTheme="minorHAnsi" w:hAnsiTheme="minorHAnsi" w:cs="Arial"/>
          <w:sz w:val="22"/>
          <w:szCs w:val="22"/>
        </w:rPr>
      </w:pPr>
    </w:p>
    <w:p w:rsidR="00970ABB" w:rsidRPr="00970ABB" w:rsidRDefault="00970ABB" w:rsidP="00A15DFC">
      <w:pPr>
        <w:numPr>
          <w:ilvl w:val="0"/>
          <w:numId w:val="6"/>
        </w:numPr>
        <w:ind w:right="-180"/>
        <w:rPr>
          <w:rFonts w:asciiTheme="minorHAnsi" w:hAnsiTheme="minorHAnsi" w:cs="Arial"/>
          <w:sz w:val="22"/>
          <w:szCs w:val="22"/>
        </w:rPr>
      </w:pPr>
      <w:r>
        <w:rPr>
          <w:rFonts w:asciiTheme="minorHAnsi" w:hAnsiTheme="minorHAnsi" w:cs="Arial"/>
          <w:sz w:val="22"/>
          <w:szCs w:val="22"/>
        </w:rPr>
        <w:t xml:space="preserve">Schedule your check-in with the Office of International </w:t>
      </w:r>
      <w:r w:rsidR="00DC3AD7">
        <w:rPr>
          <w:rFonts w:asciiTheme="minorHAnsi" w:hAnsiTheme="minorHAnsi" w:cs="Arial"/>
          <w:sz w:val="22"/>
          <w:szCs w:val="22"/>
        </w:rPr>
        <w:t>Affairs</w:t>
      </w:r>
      <w:r>
        <w:rPr>
          <w:rFonts w:asciiTheme="minorHAnsi" w:hAnsiTheme="minorHAnsi" w:cs="Arial"/>
          <w:sz w:val="22"/>
          <w:szCs w:val="22"/>
        </w:rPr>
        <w:t xml:space="preserve"> upon arrival. </w:t>
      </w:r>
    </w:p>
    <w:p w:rsidR="00027ABF" w:rsidRPr="00CE30AF" w:rsidRDefault="00CE30AF" w:rsidP="00970ABB">
      <w:pPr>
        <w:ind w:right="-180"/>
        <w:rPr>
          <w:rFonts w:asciiTheme="minorHAnsi" w:hAnsiTheme="minorHAnsi" w:cs="Arial"/>
          <w:sz w:val="22"/>
          <w:szCs w:val="22"/>
        </w:rPr>
      </w:pPr>
      <w:r w:rsidRPr="00CE30AF">
        <w:rPr>
          <w:rFonts w:asciiTheme="minorHAnsi" w:hAnsiTheme="minorHAnsi" w:cs="Arial"/>
          <w:sz w:val="22"/>
          <w:szCs w:val="22"/>
        </w:rPr>
        <w:t xml:space="preserve"> </w:t>
      </w:r>
    </w:p>
    <w:p w:rsidR="00027ABF" w:rsidRPr="000B30E7" w:rsidRDefault="00027ABF">
      <w:pPr>
        <w:ind w:right="-180"/>
        <w:rPr>
          <w:rFonts w:asciiTheme="minorHAnsi" w:hAnsiTheme="minorHAnsi" w:cs="Arial"/>
          <w:sz w:val="22"/>
          <w:szCs w:val="22"/>
        </w:rPr>
      </w:pPr>
    </w:p>
    <w:p w:rsidR="00027ABF" w:rsidRDefault="000B30E7">
      <w:pPr>
        <w:ind w:right="-180"/>
        <w:rPr>
          <w:rFonts w:asciiTheme="minorHAnsi" w:hAnsiTheme="minorHAnsi" w:cs="Arial"/>
          <w:sz w:val="22"/>
          <w:szCs w:val="22"/>
        </w:rPr>
      </w:pPr>
      <w:r>
        <w:rPr>
          <w:rFonts w:asciiTheme="minorHAnsi" w:hAnsiTheme="minorHAnsi" w:cs="Arial"/>
          <w:sz w:val="22"/>
          <w:szCs w:val="22"/>
        </w:rPr>
        <w:t xml:space="preserve">We encourage you to visit </w:t>
      </w:r>
      <w:hyperlink r:id="rId9" w:history="1">
        <w:r w:rsidRPr="000B30E7">
          <w:rPr>
            <w:rStyle w:val="Hyperlink"/>
            <w:rFonts w:asciiTheme="minorHAnsi" w:hAnsiTheme="minorHAnsi" w:cs="Arial"/>
            <w:sz w:val="22"/>
            <w:szCs w:val="22"/>
          </w:rPr>
          <w:t>Shepherd University’s</w:t>
        </w:r>
      </w:hyperlink>
      <w:r>
        <w:rPr>
          <w:rFonts w:asciiTheme="minorHAnsi" w:hAnsiTheme="minorHAnsi" w:cs="Arial"/>
          <w:sz w:val="22"/>
          <w:szCs w:val="22"/>
        </w:rPr>
        <w:t xml:space="preserve"> and </w:t>
      </w:r>
      <w:hyperlink r:id="rId10" w:history="1">
        <w:r w:rsidRPr="000B30E7">
          <w:rPr>
            <w:rStyle w:val="Hyperlink"/>
            <w:rFonts w:asciiTheme="minorHAnsi" w:hAnsiTheme="minorHAnsi" w:cs="Arial"/>
            <w:sz w:val="22"/>
            <w:szCs w:val="22"/>
          </w:rPr>
          <w:t>Shepherdstown’s</w:t>
        </w:r>
      </w:hyperlink>
      <w:r>
        <w:rPr>
          <w:rFonts w:asciiTheme="minorHAnsi" w:hAnsiTheme="minorHAnsi" w:cs="Arial"/>
          <w:sz w:val="22"/>
          <w:szCs w:val="22"/>
        </w:rPr>
        <w:t xml:space="preserve"> websites to learn more about the university and its host community and to prepare for your visit. We are a dynamic community that enjoys the performing and studio arts, four-season recreation and sport, and a rich cultural and historical heritage. </w:t>
      </w:r>
    </w:p>
    <w:p w:rsidR="00970ABB" w:rsidRDefault="00970ABB">
      <w:pPr>
        <w:ind w:right="-180"/>
        <w:rPr>
          <w:rFonts w:asciiTheme="minorHAnsi" w:hAnsiTheme="minorHAnsi" w:cs="Arial"/>
          <w:sz w:val="22"/>
          <w:szCs w:val="22"/>
        </w:rPr>
      </w:pPr>
    </w:p>
    <w:p w:rsidR="00970ABB" w:rsidRDefault="00970ABB">
      <w:pPr>
        <w:ind w:right="-180"/>
        <w:rPr>
          <w:rFonts w:asciiTheme="minorHAnsi" w:hAnsiTheme="minorHAnsi" w:cs="Arial"/>
          <w:sz w:val="22"/>
          <w:szCs w:val="22"/>
        </w:rPr>
      </w:pPr>
      <w:r>
        <w:rPr>
          <w:rFonts w:asciiTheme="minorHAnsi" w:hAnsiTheme="minorHAnsi" w:cs="Arial"/>
          <w:sz w:val="22"/>
          <w:szCs w:val="22"/>
        </w:rPr>
        <w:t>If you have any questions, please contact:</w:t>
      </w:r>
    </w:p>
    <w:p w:rsidR="00970ABB" w:rsidRDefault="00970ABB">
      <w:pPr>
        <w:ind w:right="-180"/>
        <w:rPr>
          <w:rFonts w:asciiTheme="minorHAnsi" w:hAnsiTheme="minorHAnsi" w:cs="Arial"/>
          <w:sz w:val="22"/>
          <w:szCs w:val="22"/>
        </w:rPr>
      </w:pPr>
    </w:p>
    <w:p w:rsidR="00970ABB" w:rsidRDefault="00970ABB" w:rsidP="00970ABB">
      <w:pPr>
        <w:ind w:left="720" w:right="-180"/>
        <w:rPr>
          <w:rFonts w:asciiTheme="minorHAnsi" w:hAnsiTheme="minorHAnsi" w:cs="Arial"/>
          <w:sz w:val="22"/>
          <w:szCs w:val="22"/>
        </w:rPr>
      </w:pPr>
      <w:r>
        <w:rPr>
          <w:rFonts w:asciiTheme="minorHAnsi" w:hAnsiTheme="minorHAnsi" w:cs="Arial"/>
          <w:sz w:val="22"/>
          <w:szCs w:val="22"/>
        </w:rPr>
        <w:t>Dr. Charles Nieman</w:t>
      </w:r>
    </w:p>
    <w:p w:rsidR="00970ABB" w:rsidRDefault="00970ABB" w:rsidP="00970ABB">
      <w:pPr>
        <w:ind w:left="720" w:right="-180"/>
        <w:rPr>
          <w:rFonts w:asciiTheme="minorHAnsi" w:hAnsiTheme="minorHAnsi" w:cs="Arial"/>
          <w:sz w:val="22"/>
          <w:szCs w:val="22"/>
        </w:rPr>
      </w:pPr>
      <w:r>
        <w:rPr>
          <w:rFonts w:asciiTheme="minorHAnsi" w:hAnsiTheme="minorHAnsi" w:cs="Arial"/>
          <w:sz w:val="22"/>
          <w:szCs w:val="22"/>
        </w:rPr>
        <w:t xml:space="preserve">Director, International </w:t>
      </w:r>
      <w:r w:rsidR="00DC3AD7">
        <w:rPr>
          <w:rFonts w:asciiTheme="minorHAnsi" w:hAnsiTheme="minorHAnsi" w:cs="Arial"/>
          <w:sz w:val="22"/>
          <w:szCs w:val="22"/>
        </w:rPr>
        <w:t>Affairs</w:t>
      </w:r>
      <w:r>
        <w:rPr>
          <w:rFonts w:asciiTheme="minorHAnsi" w:hAnsiTheme="minorHAnsi" w:cs="Arial"/>
          <w:sz w:val="22"/>
          <w:szCs w:val="22"/>
        </w:rPr>
        <w:t xml:space="preserve"> </w:t>
      </w:r>
    </w:p>
    <w:p w:rsidR="00970ABB" w:rsidRDefault="00970ABB" w:rsidP="00970ABB">
      <w:pPr>
        <w:ind w:left="720" w:right="-180"/>
        <w:rPr>
          <w:rFonts w:asciiTheme="minorHAnsi" w:hAnsiTheme="minorHAnsi" w:cs="Arial"/>
          <w:sz w:val="22"/>
          <w:szCs w:val="22"/>
        </w:rPr>
      </w:pPr>
    </w:p>
    <w:p w:rsidR="00970ABB" w:rsidRDefault="00DC3AD7" w:rsidP="00970ABB">
      <w:pPr>
        <w:ind w:left="720" w:right="-180"/>
        <w:rPr>
          <w:rFonts w:asciiTheme="minorHAnsi" w:hAnsiTheme="minorHAnsi" w:cs="Arial"/>
          <w:sz w:val="22"/>
          <w:szCs w:val="22"/>
        </w:rPr>
      </w:pPr>
      <w:hyperlink r:id="rId11" w:history="1">
        <w:r w:rsidR="00970ABB" w:rsidRPr="006620EB">
          <w:rPr>
            <w:rStyle w:val="Hyperlink"/>
            <w:rFonts w:asciiTheme="minorHAnsi" w:hAnsiTheme="minorHAnsi" w:cs="Arial"/>
            <w:sz w:val="22"/>
            <w:szCs w:val="22"/>
          </w:rPr>
          <w:t>cnieman@shepherd.edu</w:t>
        </w:r>
      </w:hyperlink>
    </w:p>
    <w:p w:rsidR="00970ABB" w:rsidRPr="000B30E7" w:rsidRDefault="0009383E" w:rsidP="00970ABB">
      <w:pPr>
        <w:ind w:left="720" w:right="-180"/>
        <w:rPr>
          <w:rFonts w:asciiTheme="minorHAnsi" w:hAnsiTheme="minorHAnsi" w:cs="Arial"/>
          <w:sz w:val="22"/>
          <w:szCs w:val="22"/>
        </w:rPr>
      </w:pPr>
      <w:r>
        <w:rPr>
          <w:rFonts w:asciiTheme="minorHAnsi" w:hAnsiTheme="minorHAnsi" w:cs="Arial"/>
          <w:sz w:val="22"/>
          <w:szCs w:val="22"/>
        </w:rPr>
        <w:t>+1 304 876-5809</w:t>
      </w:r>
    </w:p>
    <w:p w:rsidR="00027ABF" w:rsidRPr="000B30E7" w:rsidRDefault="00027ABF">
      <w:pPr>
        <w:ind w:right="-180"/>
        <w:rPr>
          <w:rFonts w:asciiTheme="minorHAnsi" w:hAnsiTheme="minorHAnsi" w:cs="Arial"/>
          <w:sz w:val="22"/>
          <w:szCs w:val="22"/>
        </w:rPr>
      </w:pPr>
    </w:p>
    <w:sectPr w:rsidR="00027ABF" w:rsidRPr="000B30E7" w:rsidSect="000B30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3C86"/>
    <w:multiLevelType w:val="hybridMultilevel"/>
    <w:tmpl w:val="44EA11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101DDC"/>
    <w:multiLevelType w:val="hybridMultilevel"/>
    <w:tmpl w:val="68CCB8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E05750"/>
    <w:multiLevelType w:val="hybridMultilevel"/>
    <w:tmpl w:val="D2F47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617793"/>
    <w:multiLevelType w:val="multilevel"/>
    <w:tmpl w:val="D2F475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4B82F2E"/>
    <w:multiLevelType w:val="hybridMultilevel"/>
    <w:tmpl w:val="72A6EC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A265E2"/>
    <w:multiLevelType w:val="hybridMultilevel"/>
    <w:tmpl w:val="D5222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C1"/>
    <w:rsid w:val="00027ABF"/>
    <w:rsid w:val="0009383E"/>
    <w:rsid w:val="000B30E7"/>
    <w:rsid w:val="00357BD0"/>
    <w:rsid w:val="008F19C1"/>
    <w:rsid w:val="00970ABB"/>
    <w:rsid w:val="00A15DFC"/>
    <w:rsid w:val="00A76381"/>
    <w:rsid w:val="00B03488"/>
    <w:rsid w:val="00C163D5"/>
    <w:rsid w:val="00CE30AF"/>
    <w:rsid w:val="00DC07F8"/>
    <w:rsid w:val="00DC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autoSpaceDE w:val="0"/>
      <w:autoSpaceDN w:val="0"/>
    </w:pPr>
    <w:rPr>
      <w:color w:val="000000"/>
    </w:rPr>
  </w:style>
  <w:style w:type="character" w:styleId="Hyperlink">
    <w:name w:val="Hyperlink"/>
    <w:rPr>
      <w:color w:val="0000FF"/>
      <w:u w:val="single"/>
    </w:rPr>
  </w:style>
  <w:style w:type="paragraph" w:styleId="NormalWeb">
    <w:name w:val="Normal (Web)"/>
    <w:basedOn w:val="Normal"/>
    <w:uiPriority w:val="99"/>
    <w:unhideWhenUsed/>
    <w:rsid w:val="00A76381"/>
    <w:pPr>
      <w:spacing w:before="100" w:beforeAutospacing="1" w:after="100" w:afterAutospacing="1"/>
    </w:pPr>
  </w:style>
  <w:style w:type="paragraph" w:styleId="ListParagraph">
    <w:name w:val="List Paragraph"/>
    <w:basedOn w:val="Normal"/>
    <w:uiPriority w:val="34"/>
    <w:qFormat/>
    <w:rsid w:val="00CE30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autoSpaceDE w:val="0"/>
      <w:autoSpaceDN w:val="0"/>
    </w:pPr>
    <w:rPr>
      <w:color w:val="000000"/>
    </w:rPr>
  </w:style>
  <w:style w:type="character" w:styleId="Hyperlink">
    <w:name w:val="Hyperlink"/>
    <w:rPr>
      <w:color w:val="0000FF"/>
      <w:u w:val="single"/>
    </w:rPr>
  </w:style>
  <w:style w:type="paragraph" w:styleId="NormalWeb">
    <w:name w:val="Normal (Web)"/>
    <w:basedOn w:val="Normal"/>
    <w:uiPriority w:val="99"/>
    <w:unhideWhenUsed/>
    <w:rsid w:val="00A76381"/>
    <w:pPr>
      <w:spacing w:before="100" w:beforeAutospacing="1" w:after="100" w:afterAutospacing="1"/>
    </w:pPr>
  </w:style>
  <w:style w:type="paragraph" w:styleId="ListParagraph">
    <w:name w:val="List Paragraph"/>
    <w:basedOn w:val="Normal"/>
    <w:uiPriority w:val="34"/>
    <w:qFormat/>
    <w:rsid w:val="00CE30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42122">
      <w:bodyDiv w:val="1"/>
      <w:marLeft w:val="0"/>
      <w:marRight w:val="0"/>
      <w:marTop w:val="0"/>
      <w:marBottom w:val="0"/>
      <w:divBdr>
        <w:top w:val="none" w:sz="0" w:space="0" w:color="auto"/>
        <w:left w:val="none" w:sz="0" w:space="0" w:color="auto"/>
        <w:bottom w:val="none" w:sz="0" w:space="0" w:color="auto"/>
        <w:right w:val="none" w:sz="0" w:space="0" w:color="auto"/>
      </w:divBdr>
    </w:div>
    <w:div w:id="538131563">
      <w:bodyDiv w:val="1"/>
      <w:marLeft w:val="0"/>
      <w:marRight w:val="0"/>
      <w:marTop w:val="0"/>
      <w:marBottom w:val="0"/>
      <w:divBdr>
        <w:top w:val="none" w:sz="0" w:space="0" w:color="auto"/>
        <w:left w:val="none" w:sz="0" w:space="0" w:color="auto"/>
        <w:bottom w:val="none" w:sz="0" w:space="0" w:color="auto"/>
        <w:right w:val="none" w:sz="0" w:space="0" w:color="auto"/>
      </w:divBdr>
    </w:div>
    <w:div w:id="633175607">
      <w:bodyDiv w:val="1"/>
      <w:marLeft w:val="0"/>
      <w:marRight w:val="0"/>
      <w:marTop w:val="0"/>
      <w:marBottom w:val="0"/>
      <w:divBdr>
        <w:top w:val="none" w:sz="0" w:space="0" w:color="auto"/>
        <w:left w:val="none" w:sz="0" w:space="0" w:color="auto"/>
        <w:bottom w:val="none" w:sz="0" w:space="0" w:color="auto"/>
        <w:right w:val="none" w:sz="0" w:space="0" w:color="auto"/>
      </w:divBdr>
    </w:div>
    <w:div w:id="858854590">
      <w:bodyDiv w:val="1"/>
      <w:marLeft w:val="0"/>
      <w:marRight w:val="0"/>
      <w:marTop w:val="0"/>
      <w:marBottom w:val="0"/>
      <w:divBdr>
        <w:top w:val="none" w:sz="0" w:space="0" w:color="auto"/>
        <w:left w:val="none" w:sz="0" w:space="0" w:color="auto"/>
        <w:bottom w:val="none" w:sz="0" w:space="0" w:color="auto"/>
        <w:right w:val="none" w:sz="0" w:space="0" w:color="auto"/>
      </w:divBdr>
    </w:div>
    <w:div w:id="987787411">
      <w:bodyDiv w:val="1"/>
      <w:marLeft w:val="0"/>
      <w:marRight w:val="0"/>
      <w:marTop w:val="0"/>
      <w:marBottom w:val="0"/>
      <w:divBdr>
        <w:top w:val="none" w:sz="0" w:space="0" w:color="auto"/>
        <w:left w:val="none" w:sz="0" w:space="0" w:color="auto"/>
        <w:bottom w:val="none" w:sz="0" w:space="0" w:color="auto"/>
        <w:right w:val="none" w:sz="0" w:space="0" w:color="auto"/>
      </w:divBdr>
    </w:div>
    <w:div w:id="1291324278">
      <w:bodyDiv w:val="1"/>
      <w:marLeft w:val="0"/>
      <w:marRight w:val="0"/>
      <w:marTop w:val="0"/>
      <w:marBottom w:val="0"/>
      <w:divBdr>
        <w:top w:val="none" w:sz="0" w:space="0" w:color="auto"/>
        <w:left w:val="none" w:sz="0" w:space="0" w:color="auto"/>
        <w:bottom w:val="none" w:sz="0" w:space="0" w:color="auto"/>
        <w:right w:val="none" w:sz="0" w:space="0" w:color="auto"/>
      </w:divBdr>
    </w:div>
    <w:div w:id="1398746783">
      <w:bodyDiv w:val="1"/>
      <w:marLeft w:val="0"/>
      <w:marRight w:val="0"/>
      <w:marTop w:val="0"/>
      <w:marBottom w:val="0"/>
      <w:divBdr>
        <w:top w:val="none" w:sz="0" w:space="0" w:color="auto"/>
        <w:left w:val="none" w:sz="0" w:space="0" w:color="auto"/>
        <w:bottom w:val="none" w:sz="0" w:space="0" w:color="auto"/>
        <w:right w:val="none" w:sz="0" w:space="0" w:color="auto"/>
      </w:divBdr>
    </w:div>
    <w:div w:id="1707682141">
      <w:bodyDiv w:val="1"/>
      <w:marLeft w:val="0"/>
      <w:marRight w:val="0"/>
      <w:marTop w:val="0"/>
      <w:marBottom w:val="0"/>
      <w:divBdr>
        <w:top w:val="none" w:sz="0" w:space="0" w:color="auto"/>
        <w:left w:val="none" w:sz="0" w:space="0" w:color="auto"/>
        <w:bottom w:val="none" w:sz="0" w:space="0" w:color="auto"/>
        <w:right w:val="none" w:sz="0" w:space="0" w:color="auto"/>
      </w:divBdr>
    </w:div>
    <w:div w:id="1747997985">
      <w:bodyDiv w:val="1"/>
      <w:marLeft w:val="0"/>
      <w:marRight w:val="0"/>
      <w:marTop w:val="0"/>
      <w:marBottom w:val="0"/>
      <w:divBdr>
        <w:top w:val="none" w:sz="0" w:space="0" w:color="auto"/>
        <w:left w:val="none" w:sz="0" w:space="0" w:color="auto"/>
        <w:bottom w:val="none" w:sz="0" w:space="0" w:color="auto"/>
        <w:right w:val="none" w:sz="0" w:space="0" w:color="auto"/>
      </w:divBdr>
    </w:div>
    <w:div w:id="20973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medical-heal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fmjfee.com/i901fee/desktop/index.jsp?view=deskt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nieman@shepherd.edu" TargetMode="External"/><Relationship Id="rId5" Type="http://schemas.openxmlformats.org/officeDocument/2006/relationships/webSettings" Target="webSettings.xml"/><Relationship Id="rId10" Type="http://schemas.openxmlformats.org/officeDocument/2006/relationships/hyperlink" Target="http://shepherdstown.info/" TargetMode="External"/><Relationship Id="rId4" Type="http://schemas.openxmlformats.org/officeDocument/2006/relationships/settings" Target="settings.xml"/><Relationship Id="rId9" Type="http://schemas.openxmlformats.org/officeDocument/2006/relationships/hyperlink" Target="http://www.shephe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 _____/_____/_____</vt:lpstr>
    </vt:vector>
  </TitlesOfParts>
  <Company>University of Cincinnati</Company>
  <LinksUpToDate>false</LinksUpToDate>
  <CharactersWithSpaces>3834</CharactersWithSpaces>
  <SharedDoc>false</SharedDoc>
  <HLinks>
    <vt:vector size="42" baseType="variant">
      <vt:variant>
        <vt:i4>7602259</vt:i4>
      </vt:variant>
      <vt:variant>
        <vt:i4>18</vt:i4>
      </vt:variant>
      <vt:variant>
        <vt:i4>0</vt:i4>
      </vt:variant>
      <vt:variant>
        <vt:i4>5</vt:i4>
      </vt:variant>
      <vt:variant>
        <vt:lpwstr>mailto:mszabo@westliberty.edu</vt:lpwstr>
      </vt:variant>
      <vt:variant>
        <vt:lpwstr/>
      </vt:variant>
      <vt:variant>
        <vt:i4>2949148</vt:i4>
      </vt:variant>
      <vt:variant>
        <vt:i4>15</vt:i4>
      </vt:variant>
      <vt:variant>
        <vt:i4>0</vt:i4>
      </vt:variant>
      <vt:variant>
        <vt:i4>5</vt:i4>
      </vt:variant>
      <vt:variant>
        <vt:lpwstr>mailto:CNIEMAN@shepherd.edu</vt:lpwstr>
      </vt:variant>
      <vt:variant>
        <vt:lpwstr/>
      </vt:variant>
      <vt:variant>
        <vt:i4>7471112</vt:i4>
      </vt:variant>
      <vt:variant>
        <vt:i4>12</vt:i4>
      </vt:variant>
      <vt:variant>
        <vt:i4>0</vt:i4>
      </vt:variant>
      <vt:variant>
        <vt:i4>5</vt:i4>
      </vt:variant>
      <vt:variant>
        <vt:lpwstr>mailto:Megan.Gibbons@glenville.edu</vt:lpwstr>
      </vt:variant>
      <vt:variant>
        <vt:lpwstr/>
      </vt:variant>
      <vt:variant>
        <vt:i4>4390947</vt:i4>
      </vt:variant>
      <vt:variant>
        <vt:i4>9</vt:i4>
      </vt:variant>
      <vt:variant>
        <vt:i4>0</vt:i4>
      </vt:variant>
      <vt:variant>
        <vt:i4>5</vt:i4>
      </vt:variant>
      <vt:variant>
        <vt:lpwstr>mailto:Erin.Hippolyte@FairmontState.edu</vt:lpwstr>
      </vt:variant>
      <vt:variant>
        <vt:lpwstr/>
      </vt:variant>
      <vt:variant>
        <vt:i4>7012427</vt:i4>
      </vt:variant>
      <vt:variant>
        <vt:i4>6</vt:i4>
      </vt:variant>
      <vt:variant>
        <vt:i4>0</vt:i4>
      </vt:variant>
      <vt:variant>
        <vt:i4>5</vt:i4>
      </vt:variant>
      <vt:variant>
        <vt:lpwstr>mailto:cbarnes@concord.edu</vt:lpwstr>
      </vt:variant>
      <vt:variant>
        <vt:lpwstr/>
      </vt:variant>
      <vt:variant>
        <vt:i4>3473432</vt:i4>
      </vt:variant>
      <vt:variant>
        <vt:i4>3</vt:i4>
      </vt:variant>
      <vt:variant>
        <vt:i4>0</vt:i4>
      </vt:variant>
      <vt:variant>
        <vt:i4>5</vt:i4>
      </vt:variant>
      <vt:variant>
        <vt:lpwstr>mailto:sjamkhandi@bluefieldstate.edu</vt:lpwstr>
      </vt:variant>
      <vt:variant>
        <vt:lpwstr/>
      </vt:variant>
      <vt:variant>
        <vt:i4>3276892</vt:i4>
      </vt:variant>
      <vt:variant>
        <vt:i4>0</vt:i4>
      </vt:variant>
      <vt:variant>
        <vt:i4>0</vt:i4>
      </vt:variant>
      <vt:variant>
        <vt:i4>5</vt:i4>
      </vt:variant>
      <vt:variant>
        <vt:lpwstr>mailto:cegnor@hepc.wvnet.edu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dc:title>
  <dc:creator>isso</dc:creator>
  <cp:lastModifiedBy>Charles Nieman</cp:lastModifiedBy>
  <cp:revision>3</cp:revision>
  <cp:lastPrinted>2004-12-28T15:40:00Z</cp:lastPrinted>
  <dcterms:created xsi:type="dcterms:W3CDTF">2015-10-03T14:18:00Z</dcterms:created>
  <dcterms:modified xsi:type="dcterms:W3CDTF">2016-05-11T19:31:00Z</dcterms:modified>
</cp:coreProperties>
</file>