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09" w:rsidRPr="001D4B7E" w:rsidRDefault="00814909" w:rsidP="00814909">
      <w:pPr>
        <w:jc w:val="center"/>
        <w:rPr>
          <w:b/>
          <w:sz w:val="28"/>
          <w:szCs w:val="28"/>
        </w:rPr>
      </w:pPr>
      <w:r w:rsidRPr="001D4B7E">
        <w:rPr>
          <w:b/>
          <w:sz w:val="28"/>
          <w:szCs w:val="28"/>
        </w:rPr>
        <w:t>Online Training Instructions</w:t>
      </w:r>
    </w:p>
    <w:p w:rsidR="00814909" w:rsidRDefault="00814909" w:rsidP="00814909">
      <w:r>
        <w:tab/>
        <w:t xml:space="preserve">The web based training is available at </w:t>
      </w:r>
      <w:hyperlink r:id="rId5" w:history="1">
        <w:r w:rsidRPr="009425EB">
          <w:rPr>
            <w:rStyle w:val="Hyperlink"/>
            <w:b/>
            <w:color w:val="auto"/>
            <w:u w:val="none"/>
          </w:rPr>
          <w:t>www.aalaslearninglibrary.org</w:t>
        </w:r>
      </w:hyperlink>
      <w:r w:rsidRPr="003D63BA">
        <w:t xml:space="preserve">. </w:t>
      </w:r>
      <w:r>
        <w:t xml:space="preserve"> This training site offers Free Courses to all public users. Please follow the instructions below to ensure your training is documented.</w:t>
      </w:r>
    </w:p>
    <w:p w:rsidR="00814909" w:rsidRPr="009425EB" w:rsidRDefault="00814909" w:rsidP="00814909">
      <w:pPr>
        <w:rPr>
          <w:b/>
        </w:rPr>
      </w:pPr>
      <w:r>
        <w:t xml:space="preserve">1. Go to </w:t>
      </w:r>
      <w:hyperlink r:id="rId6" w:history="1">
        <w:r w:rsidRPr="009425EB">
          <w:rPr>
            <w:rStyle w:val="Hyperlink"/>
            <w:b/>
            <w:color w:val="auto"/>
            <w:u w:val="none"/>
          </w:rPr>
          <w:t>www.aalaslearninglibrary.org</w:t>
        </w:r>
      </w:hyperlink>
    </w:p>
    <w:p w:rsidR="00814909" w:rsidRDefault="00814909" w:rsidP="00814909">
      <w:r>
        <w:t xml:space="preserve">2. </w:t>
      </w:r>
      <w:proofErr w:type="gramStart"/>
      <w:r>
        <w:t>To</w:t>
      </w:r>
      <w:proofErr w:type="gramEnd"/>
      <w:r>
        <w:t xml:space="preserve"> the right of the login area click on the “Try It For FREE!” button</w:t>
      </w:r>
    </w:p>
    <w:p w:rsidR="00814909" w:rsidRDefault="00814909" w:rsidP="00814909">
      <w:r>
        <w:t>3. Select the course(s) you need and complete it, followed by the final exam</w:t>
      </w:r>
    </w:p>
    <w:p w:rsidR="00814909" w:rsidRDefault="00814909" w:rsidP="00814909">
      <w:r>
        <w:tab/>
        <w:t xml:space="preserve">Level 1 – “Working </w:t>
      </w:r>
      <w:proofErr w:type="gramStart"/>
      <w:r>
        <w:t>With</w:t>
      </w:r>
      <w:proofErr w:type="gramEnd"/>
      <w:r>
        <w:t xml:space="preserve"> the IACUC” non-VA version</w:t>
      </w:r>
    </w:p>
    <w:p w:rsidR="00814909" w:rsidRDefault="00814909" w:rsidP="00814909">
      <w:r>
        <w:tab/>
        <w:t xml:space="preserve">Level 2 – “Working </w:t>
      </w:r>
      <w:proofErr w:type="gramStart"/>
      <w:r>
        <w:t>With</w:t>
      </w:r>
      <w:proofErr w:type="gramEnd"/>
      <w:r>
        <w:t xml:space="preserve"> the IACUC” non-VA version plus </w:t>
      </w:r>
    </w:p>
    <w:p w:rsidR="000E38E8" w:rsidRDefault="00814909" w:rsidP="000E38E8">
      <w:pPr>
        <w:ind w:left="1680"/>
      </w:pPr>
      <w:r>
        <w:t>“</w:t>
      </w:r>
      <w:hyperlink r:id="rId7" w:tgtFrame="_top" w:history="1">
        <w:r w:rsidRPr="006968CF">
          <w:rPr>
            <w:rStyle w:val="Hyperlink"/>
            <w:bCs/>
            <w:color w:val="auto"/>
            <w:u w:val="none"/>
          </w:rPr>
          <w:t>Introduction to Research Animal Methodologies</w:t>
        </w:r>
      </w:hyperlink>
      <w:r>
        <w:t xml:space="preserve">” – select </w:t>
      </w:r>
      <w:r w:rsidR="000E38E8">
        <w:t xml:space="preserve">all that apply - </w:t>
      </w:r>
      <w:r>
        <w:t xml:space="preserve">Mouse, Rat, </w:t>
      </w:r>
      <w:r w:rsidR="000E38E8">
        <w:t xml:space="preserve">   </w:t>
      </w:r>
    </w:p>
    <w:p w:rsidR="00814909" w:rsidRDefault="000E38E8" w:rsidP="000E38E8">
      <w:pPr>
        <w:ind w:left="1680"/>
      </w:pPr>
      <w:r>
        <w:t xml:space="preserve">  </w:t>
      </w:r>
      <w:r w:rsidR="00814909">
        <w:t xml:space="preserve">Hamster, Gerbil </w:t>
      </w:r>
    </w:p>
    <w:p w:rsidR="00814909" w:rsidRDefault="00814909" w:rsidP="00814909">
      <w:r>
        <w:tab/>
        <w:t xml:space="preserve">Level 3 – “Working </w:t>
      </w:r>
      <w:proofErr w:type="gramStart"/>
      <w:r>
        <w:t>With</w:t>
      </w:r>
      <w:proofErr w:type="gramEnd"/>
      <w:r>
        <w:t xml:space="preserve"> the IACUC” non-VA version plus</w:t>
      </w:r>
    </w:p>
    <w:p w:rsidR="00814909" w:rsidRDefault="00814909" w:rsidP="00814909">
      <w:r>
        <w:tab/>
      </w:r>
      <w:r>
        <w:tab/>
        <w:t xml:space="preserve">    “</w:t>
      </w:r>
      <w:hyperlink r:id="rId8" w:tgtFrame="_top" w:history="1">
        <w:r w:rsidRPr="006968CF">
          <w:rPr>
            <w:rStyle w:val="Hyperlink"/>
            <w:bCs/>
            <w:color w:val="auto"/>
            <w:u w:val="none"/>
          </w:rPr>
          <w:t>Introduction to Research Animal Methodologies</w:t>
        </w:r>
      </w:hyperlink>
      <w:r>
        <w:t>” – select Rabbit and/or Guinea Pig</w:t>
      </w:r>
    </w:p>
    <w:p w:rsidR="00814909" w:rsidRDefault="00814909" w:rsidP="00814909">
      <w:r>
        <w:tab/>
        <w:t xml:space="preserve">Level 4 – “Working </w:t>
      </w:r>
      <w:proofErr w:type="gramStart"/>
      <w:r>
        <w:t>With</w:t>
      </w:r>
      <w:proofErr w:type="gramEnd"/>
      <w:r>
        <w:t xml:space="preserve"> the IACUC” non-VA version plus</w:t>
      </w:r>
    </w:p>
    <w:p w:rsidR="00814909" w:rsidRDefault="00814909" w:rsidP="00814909">
      <w:r>
        <w:tab/>
      </w:r>
      <w:r>
        <w:tab/>
        <w:t xml:space="preserve">    “</w:t>
      </w:r>
      <w:hyperlink r:id="rId9" w:tgtFrame="_top" w:history="1">
        <w:r w:rsidRPr="006968CF">
          <w:rPr>
            <w:rStyle w:val="Hyperlink"/>
            <w:bCs/>
            <w:color w:val="auto"/>
            <w:u w:val="none"/>
          </w:rPr>
          <w:t>Introduction to Research Animal Methodologies</w:t>
        </w:r>
      </w:hyperlink>
      <w:r>
        <w:t xml:space="preserve">” – </w:t>
      </w:r>
      <w:proofErr w:type="gramStart"/>
      <w:r>
        <w:t>select</w:t>
      </w:r>
      <w:proofErr w:type="gramEnd"/>
      <w:r>
        <w:t xml:space="preserve"> Non-Human Primates Courses </w:t>
      </w:r>
      <w:r>
        <w:tab/>
        <w:t>Level 5 – “Working With the IACUC” non-VA version plus – please schedule video training</w:t>
      </w:r>
      <w:r w:rsidR="000E38E8">
        <w:t xml:space="preserve"> at FLSC</w:t>
      </w:r>
    </w:p>
    <w:p w:rsidR="00A023EF" w:rsidRDefault="00A023EF" w:rsidP="00814909">
      <w:r>
        <w:tab/>
        <w:t xml:space="preserve">Level 6 – “Working </w:t>
      </w:r>
      <w:proofErr w:type="gramStart"/>
      <w:r>
        <w:t>With</w:t>
      </w:r>
      <w:proofErr w:type="gramEnd"/>
      <w:r>
        <w:t xml:space="preserve"> the IACUC” non-VA version plus </w:t>
      </w:r>
    </w:p>
    <w:p w:rsidR="00A023EF" w:rsidRDefault="00A023EF" w:rsidP="00814909">
      <w:r>
        <w:tab/>
      </w:r>
      <w:r>
        <w:tab/>
        <w:t xml:space="preserve">     “</w:t>
      </w:r>
      <w:hyperlink r:id="rId10" w:tgtFrame="_top" w:history="1">
        <w:r w:rsidRPr="006968CF">
          <w:rPr>
            <w:rStyle w:val="Hyperlink"/>
            <w:bCs/>
            <w:color w:val="auto"/>
            <w:u w:val="none"/>
          </w:rPr>
          <w:t>Introduction to Research Animal Methodologies</w:t>
        </w:r>
      </w:hyperlink>
      <w:r>
        <w:t xml:space="preserve">” – select Amphibian </w:t>
      </w:r>
    </w:p>
    <w:p w:rsidR="00814909" w:rsidRDefault="00814909" w:rsidP="00814909">
      <w:r>
        <w:t>4. After selecting the course you will see a screen listing the table of contents for the course. Go to the bottom of the page and select “course”.</w:t>
      </w:r>
    </w:p>
    <w:p w:rsidR="00814909" w:rsidRDefault="00814909" w:rsidP="00814909">
      <w:r>
        <w:t xml:space="preserve">5. This will take you to a login screen. Select the option “Continue </w:t>
      </w:r>
      <w:proofErr w:type="gramStart"/>
      <w:r>
        <w:t>Without</w:t>
      </w:r>
      <w:proofErr w:type="gramEnd"/>
      <w:r>
        <w:t xml:space="preserve"> Logging In”</w:t>
      </w:r>
    </w:p>
    <w:p w:rsidR="00814909" w:rsidRDefault="00814909" w:rsidP="00814909">
      <w:r>
        <w:t>6. You are now at the course index. The course is on the Left side of the screen. Begin the course by selecting “1. Introduction”</w:t>
      </w:r>
    </w:p>
    <w:p w:rsidR="00814909" w:rsidRDefault="00814909" w:rsidP="00814909">
      <w:r>
        <w:t>7. At the bottom of the page are choices for viewing the page</w:t>
      </w:r>
      <w:r w:rsidR="007A4903">
        <w:t>,</w:t>
      </w:r>
      <w:r>
        <w:t xml:space="preserve"> next lesson, practice questions or final exam. </w:t>
      </w:r>
    </w:p>
    <w:p w:rsidR="00814909" w:rsidRDefault="00814909" w:rsidP="00814909">
      <w:r>
        <w:t>8. View all lessons.</w:t>
      </w:r>
    </w:p>
    <w:p w:rsidR="00814909" w:rsidRDefault="00814909" w:rsidP="00814909">
      <w:r>
        <w:t xml:space="preserve">9. </w:t>
      </w:r>
      <w:r w:rsidR="007A4903">
        <w:t>Complete</w:t>
      </w:r>
      <w:r>
        <w:t xml:space="preserve"> all practice questions – these are the same questions that appear on the final exam AND if you get the practice question wrong you will be informed of the correct answer.</w:t>
      </w:r>
    </w:p>
    <w:p w:rsidR="00814909" w:rsidRDefault="00814909" w:rsidP="00814909">
      <w:r>
        <w:t>10. Generate the final exam. Read all instructions carefully. Some questions have multiple correct answers.</w:t>
      </w:r>
    </w:p>
    <w:p w:rsidR="00814909" w:rsidRDefault="00814909" w:rsidP="00814909">
      <w:r>
        <w:t>11. Submit your final exam. You will get instant notification of your score along with Pass/Fail notification.</w:t>
      </w:r>
    </w:p>
    <w:p w:rsidR="00814909" w:rsidRDefault="00814909" w:rsidP="00814909">
      <w:r>
        <w:t xml:space="preserve">12. </w:t>
      </w:r>
      <w:r w:rsidRPr="00D02B81">
        <w:rPr>
          <w:b/>
        </w:rPr>
        <w:t xml:space="preserve">YOU MUST PRINT or SAVE THE SCREEN </w:t>
      </w:r>
      <w:r>
        <w:rPr>
          <w:b/>
        </w:rPr>
        <w:t>IN A WORD DOCUMENT (.doc) OR ABOBE ACROBAT (.</w:t>
      </w:r>
      <w:proofErr w:type="spellStart"/>
      <w:r>
        <w:rPr>
          <w:b/>
        </w:rPr>
        <w:t>pdf</w:t>
      </w:r>
      <w:proofErr w:type="spellEnd"/>
      <w:r>
        <w:rPr>
          <w:b/>
        </w:rPr>
        <w:t xml:space="preserve">) </w:t>
      </w:r>
      <w:r w:rsidRPr="00D02B81">
        <w:rPr>
          <w:b/>
        </w:rPr>
        <w:t>INDICATING YOUR SCORE.</w:t>
      </w:r>
    </w:p>
    <w:p w:rsidR="00814909" w:rsidRPr="003D63BA" w:rsidRDefault="00814909" w:rsidP="00814909">
      <w:r>
        <w:t xml:space="preserve">13. You must send this documentation electronically or in paper copy to </w:t>
      </w:r>
    </w:p>
    <w:p w:rsidR="001A384B" w:rsidRDefault="00814909">
      <w:r>
        <w:t xml:space="preserve">14. You </w:t>
      </w:r>
      <w:r w:rsidRPr="00D02B81">
        <w:rPr>
          <w:b/>
        </w:rPr>
        <w:t>MUST</w:t>
      </w:r>
      <w:r>
        <w:t xml:space="preserve"> include with the documentation: 1.Your Name, Lab/PI where you work, your e-mail address and your employment status (PI, Graduate Student, Post Doc, Undergraduate Student, Summer Employee, Staff, Faculty or Technician).</w:t>
      </w:r>
    </w:p>
    <w:p w:rsidR="003D63BA" w:rsidRDefault="003D63BA"/>
    <w:p w:rsidR="007A4903" w:rsidRDefault="007A4903" w:rsidP="007A4903">
      <w:pPr>
        <w:jc w:val="center"/>
        <w:rPr>
          <w:b/>
          <w:sz w:val="28"/>
          <w:szCs w:val="28"/>
        </w:rPr>
      </w:pPr>
      <w:r w:rsidRPr="007A4903">
        <w:rPr>
          <w:b/>
          <w:sz w:val="28"/>
          <w:szCs w:val="28"/>
        </w:rPr>
        <w:t>Occupational Health Program Instructions</w:t>
      </w:r>
    </w:p>
    <w:p w:rsidR="007A4903" w:rsidRDefault="007A4903" w:rsidP="007A4903">
      <w:r>
        <w:tab/>
        <w:t xml:space="preserve">The OHP is required for all persons working with animals or animal tissues/fluids. To access the online program available at </w:t>
      </w:r>
      <w:hyperlink r:id="rId11" w:history="1">
        <w:r w:rsidRPr="009425EB">
          <w:rPr>
            <w:rStyle w:val="Hyperlink"/>
            <w:b/>
            <w:color w:val="auto"/>
            <w:u w:val="none"/>
          </w:rPr>
          <w:t>www.nd.edu/~ndflsc/OHP.html</w:t>
        </w:r>
      </w:hyperlink>
      <w:r>
        <w:t xml:space="preserve"> follow the instructions below.</w:t>
      </w:r>
    </w:p>
    <w:p w:rsidR="007A4903" w:rsidRDefault="007A4903" w:rsidP="007A4903">
      <w:r>
        <w:t xml:space="preserve">1.  Print the Occupational Health Program for your work area either </w:t>
      </w:r>
      <w:r w:rsidRPr="003D63BA">
        <w:rPr>
          <w:b/>
        </w:rPr>
        <w:t>OHP for FLSC</w:t>
      </w:r>
      <w:r>
        <w:t xml:space="preserve"> if you work in Galvin and have access to </w:t>
      </w:r>
      <w:smartTag w:uri="urn:schemas-microsoft-com:office:smarttags" w:element="place">
        <w:smartTag w:uri="urn:schemas-microsoft-com:office:smarttags" w:element="PlaceName">
          <w:r>
            <w:t>Freimann</w:t>
          </w:r>
        </w:smartTag>
        <w:r>
          <w:t xml:space="preserve"> </w:t>
        </w:r>
        <w:smartTag w:uri="urn:schemas-microsoft-com:office:smarttags" w:element="PlaceName">
          <w:r>
            <w:t>Life</w:t>
          </w:r>
        </w:smartTag>
        <w:r>
          <w:t xml:space="preserve"> </w:t>
        </w:r>
        <w:smartTag w:uri="urn:schemas-microsoft-com:office:smarttags" w:element="PlaceName">
          <w:r>
            <w:t>Science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or </w:t>
      </w:r>
      <w:r w:rsidRPr="003D63BA">
        <w:rPr>
          <w:b/>
        </w:rPr>
        <w:t>OHP for RCH</w:t>
      </w:r>
      <w:r>
        <w:t xml:space="preserve"> if you work in </w:t>
      </w:r>
      <w:proofErr w:type="spellStart"/>
      <w:r>
        <w:t>Raclin</w:t>
      </w:r>
      <w:proofErr w:type="spellEnd"/>
      <w:r>
        <w:t xml:space="preserve">-Carmichael Hall and access the animal facility located there. </w:t>
      </w:r>
    </w:p>
    <w:p w:rsidR="007A4903" w:rsidRDefault="007A4903" w:rsidP="007A4903">
      <w:r>
        <w:t xml:space="preserve">2. </w:t>
      </w:r>
      <w:r w:rsidR="003D63BA">
        <w:t xml:space="preserve"> Click the button marked </w:t>
      </w:r>
      <w:r w:rsidR="003D63BA" w:rsidRPr="003D63BA">
        <w:rPr>
          <w:b/>
        </w:rPr>
        <w:t>OHP Slide Show</w:t>
      </w:r>
      <w:r w:rsidR="003D63BA">
        <w:t xml:space="preserve"> and </w:t>
      </w:r>
      <w:proofErr w:type="gramStart"/>
      <w:r w:rsidR="003D63BA">
        <w:t>view</w:t>
      </w:r>
      <w:proofErr w:type="gramEnd"/>
      <w:r w:rsidR="003D63BA">
        <w:t xml:space="preserve"> the </w:t>
      </w:r>
      <w:proofErr w:type="spellStart"/>
      <w:r w:rsidR="003D63BA">
        <w:t>powerpoint</w:t>
      </w:r>
      <w:proofErr w:type="spellEnd"/>
      <w:r w:rsidR="003D63BA">
        <w:t xml:space="preserve"> presentation. </w:t>
      </w:r>
    </w:p>
    <w:p w:rsidR="003D63BA" w:rsidRDefault="003D63BA" w:rsidP="007A4903">
      <w:r>
        <w:t xml:space="preserve">3.  Print either the </w:t>
      </w:r>
      <w:r w:rsidRPr="003D63BA">
        <w:rPr>
          <w:b/>
        </w:rPr>
        <w:t xml:space="preserve">Category </w:t>
      </w:r>
      <w:proofErr w:type="gramStart"/>
      <w:r w:rsidRPr="003D63BA">
        <w:rPr>
          <w:b/>
        </w:rPr>
        <w:t>A</w:t>
      </w:r>
      <w:proofErr w:type="gramEnd"/>
      <w:r w:rsidRPr="003D63BA">
        <w:rPr>
          <w:b/>
        </w:rPr>
        <w:t xml:space="preserve"> form</w:t>
      </w:r>
      <w:r>
        <w:t xml:space="preserve"> or the </w:t>
      </w:r>
      <w:r w:rsidRPr="003D63BA">
        <w:rPr>
          <w:b/>
        </w:rPr>
        <w:t>Category B</w:t>
      </w:r>
      <w:r>
        <w:t xml:space="preserve"> </w:t>
      </w:r>
      <w:r w:rsidRPr="003D63BA">
        <w:rPr>
          <w:b/>
        </w:rPr>
        <w:t>form</w:t>
      </w:r>
      <w:r>
        <w:rPr>
          <w:b/>
        </w:rPr>
        <w:t xml:space="preserve"> </w:t>
      </w:r>
      <w:r>
        <w:t xml:space="preserve">depending on the level of exposure to animals and </w:t>
      </w:r>
      <w:proofErr w:type="spellStart"/>
      <w:r>
        <w:t>biohazardous</w:t>
      </w:r>
      <w:proofErr w:type="spellEnd"/>
      <w:r>
        <w:t xml:space="preserve"> materials.</w:t>
      </w:r>
    </w:p>
    <w:p w:rsidR="003D63BA" w:rsidRDefault="003D63BA" w:rsidP="007A4903">
      <w:r>
        <w:t>4.  Fill out and submit the form to.</w:t>
      </w:r>
    </w:p>
    <w:p w:rsidR="003D63BA" w:rsidRDefault="003D63BA" w:rsidP="007A4903"/>
    <w:p w:rsidR="003D63BA" w:rsidRDefault="003D63BA" w:rsidP="007A4903">
      <w:r>
        <w:t xml:space="preserve">Once documentation has been received for training and OHP you will be in compliance with IACUC requirements for protocol approval. </w:t>
      </w:r>
    </w:p>
    <w:p w:rsidR="003D63BA" w:rsidRDefault="003D63BA" w:rsidP="007A4903"/>
    <w:p w:rsidR="003D63BA" w:rsidRPr="003D63BA" w:rsidRDefault="003D63BA" w:rsidP="007A4903">
      <w:r>
        <w:t>All questions can be directed to at or ph..</w:t>
      </w:r>
    </w:p>
    <w:sectPr w:rsidR="003D63BA" w:rsidRPr="003D63BA" w:rsidSect="008149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F1EF2"/>
    <w:multiLevelType w:val="hybridMultilevel"/>
    <w:tmpl w:val="0FCC45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814909"/>
    <w:rsid w:val="000E38E8"/>
    <w:rsid w:val="00106A5C"/>
    <w:rsid w:val="001A384B"/>
    <w:rsid w:val="00364943"/>
    <w:rsid w:val="003D63BA"/>
    <w:rsid w:val="007A4903"/>
    <w:rsid w:val="00814909"/>
    <w:rsid w:val="009425EB"/>
    <w:rsid w:val="00A023EF"/>
    <w:rsid w:val="00F10CE3"/>
    <w:rsid w:val="00F5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90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149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laslearninglibrary.org/demo/courses.asp?strKeyID=F55497F7-22A6-4BD2-A8AB-ADD303E88495-0&amp;Library=10&amp;Track=11&amp;Series=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alaslearninglibrary.org/demo/courses.asp?strKeyID=F55497F7-22A6-4BD2-A8AB-ADD303E88495-0&amp;Library=10&amp;Track=11&amp;Series=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alaslearninglibrary.org" TargetMode="External"/><Relationship Id="rId11" Type="http://schemas.openxmlformats.org/officeDocument/2006/relationships/hyperlink" Target="http://www.nd.edu/~ndflsc/OHP.html" TargetMode="External"/><Relationship Id="rId5" Type="http://schemas.openxmlformats.org/officeDocument/2006/relationships/hyperlink" Target="http://www.aalaslearninglibrary.org" TargetMode="External"/><Relationship Id="rId10" Type="http://schemas.openxmlformats.org/officeDocument/2006/relationships/hyperlink" Target="https://www.aalaslearninglibrary.org/demo/courses.asp?strKeyID=F55497F7-22A6-4BD2-A8AB-ADD303E88495-0&amp;Library=10&amp;Track=11&amp;Series=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alaslearninglibrary.org/demo/courses.asp?strKeyID=F55497F7-22A6-4BD2-A8AB-ADD303E88495-0&amp;Library=10&amp;Track=11&amp;Series=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Training Instructions</vt:lpstr>
    </vt:vector>
  </TitlesOfParts>
  <Company>University of Notre Dame</Company>
  <LinksUpToDate>false</LinksUpToDate>
  <CharactersWithSpaces>4168</CharactersWithSpaces>
  <SharedDoc>false</SharedDoc>
  <HLinks>
    <vt:vector size="54" baseType="variant">
      <vt:variant>
        <vt:i4>1376308</vt:i4>
      </vt:variant>
      <vt:variant>
        <vt:i4>24</vt:i4>
      </vt:variant>
      <vt:variant>
        <vt:i4>0</vt:i4>
      </vt:variant>
      <vt:variant>
        <vt:i4>5</vt:i4>
      </vt:variant>
      <vt:variant>
        <vt:lpwstr>mailto:Schroeder.1@nd.edu</vt:lpwstr>
      </vt:variant>
      <vt:variant>
        <vt:lpwstr/>
      </vt:variant>
      <vt:variant>
        <vt:i4>2752555</vt:i4>
      </vt:variant>
      <vt:variant>
        <vt:i4>21</vt:i4>
      </vt:variant>
      <vt:variant>
        <vt:i4>0</vt:i4>
      </vt:variant>
      <vt:variant>
        <vt:i4>5</vt:i4>
      </vt:variant>
      <vt:variant>
        <vt:lpwstr>http://www.nd.edu/~ndflsc/OHP.html</vt:lpwstr>
      </vt:variant>
      <vt:variant>
        <vt:lpwstr/>
      </vt:variant>
      <vt:variant>
        <vt:i4>1376308</vt:i4>
      </vt:variant>
      <vt:variant>
        <vt:i4>18</vt:i4>
      </vt:variant>
      <vt:variant>
        <vt:i4>0</vt:i4>
      </vt:variant>
      <vt:variant>
        <vt:i4>5</vt:i4>
      </vt:variant>
      <vt:variant>
        <vt:lpwstr>mailto:Schroeder.1@nd.edu</vt:lpwstr>
      </vt:variant>
      <vt:variant>
        <vt:lpwstr/>
      </vt:variant>
      <vt:variant>
        <vt:i4>8257578</vt:i4>
      </vt:variant>
      <vt:variant>
        <vt:i4>15</vt:i4>
      </vt:variant>
      <vt:variant>
        <vt:i4>0</vt:i4>
      </vt:variant>
      <vt:variant>
        <vt:i4>5</vt:i4>
      </vt:variant>
      <vt:variant>
        <vt:lpwstr>https://www.aalaslearninglibrary.org/demo/courses.asp?strKeyID=F55497F7-22A6-4BD2-A8AB-ADD303E88495-0&amp;Library=10&amp;Track=11&amp;Series=17</vt:lpwstr>
      </vt:variant>
      <vt:variant>
        <vt:lpwstr/>
      </vt:variant>
      <vt:variant>
        <vt:i4>8257578</vt:i4>
      </vt:variant>
      <vt:variant>
        <vt:i4>12</vt:i4>
      </vt:variant>
      <vt:variant>
        <vt:i4>0</vt:i4>
      </vt:variant>
      <vt:variant>
        <vt:i4>5</vt:i4>
      </vt:variant>
      <vt:variant>
        <vt:lpwstr>https://www.aalaslearninglibrary.org/demo/courses.asp?strKeyID=F55497F7-22A6-4BD2-A8AB-ADD303E88495-0&amp;Library=10&amp;Track=11&amp;Series=17</vt:lpwstr>
      </vt:variant>
      <vt:variant>
        <vt:lpwstr/>
      </vt:variant>
      <vt:variant>
        <vt:i4>8257578</vt:i4>
      </vt:variant>
      <vt:variant>
        <vt:i4>9</vt:i4>
      </vt:variant>
      <vt:variant>
        <vt:i4>0</vt:i4>
      </vt:variant>
      <vt:variant>
        <vt:i4>5</vt:i4>
      </vt:variant>
      <vt:variant>
        <vt:lpwstr>https://www.aalaslearninglibrary.org/demo/courses.asp?strKeyID=F55497F7-22A6-4BD2-A8AB-ADD303E88495-0&amp;Library=10&amp;Track=11&amp;Series=17</vt:lpwstr>
      </vt:variant>
      <vt:variant>
        <vt:lpwstr/>
      </vt:variant>
      <vt:variant>
        <vt:i4>8257578</vt:i4>
      </vt:variant>
      <vt:variant>
        <vt:i4>6</vt:i4>
      </vt:variant>
      <vt:variant>
        <vt:i4>0</vt:i4>
      </vt:variant>
      <vt:variant>
        <vt:i4>5</vt:i4>
      </vt:variant>
      <vt:variant>
        <vt:lpwstr>https://www.aalaslearninglibrary.org/demo/courses.asp?strKeyID=F55497F7-22A6-4BD2-A8AB-ADD303E88495-0&amp;Library=10&amp;Track=11&amp;Series=17</vt:lpwstr>
      </vt:variant>
      <vt:variant>
        <vt:lpwstr/>
      </vt:variant>
      <vt:variant>
        <vt:i4>5636163</vt:i4>
      </vt:variant>
      <vt:variant>
        <vt:i4>3</vt:i4>
      </vt:variant>
      <vt:variant>
        <vt:i4>0</vt:i4>
      </vt:variant>
      <vt:variant>
        <vt:i4>5</vt:i4>
      </vt:variant>
      <vt:variant>
        <vt:lpwstr>http://www.aalaslearninglibrary.org/</vt:lpwstr>
      </vt:variant>
      <vt:variant>
        <vt:lpwstr/>
      </vt:variant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http://www.aalaslearninglibrary.org/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Training Instructions</dc:title>
  <cp:lastModifiedBy>cnolan</cp:lastModifiedBy>
  <cp:revision>3</cp:revision>
  <cp:lastPrinted>2008-08-15T16:46:00Z</cp:lastPrinted>
  <dcterms:created xsi:type="dcterms:W3CDTF">2010-12-08T19:11:00Z</dcterms:created>
  <dcterms:modified xsi:type="dcterms:W3CDTF">2010-12-08T19:12:00Z</dcterms:modified>
</cp:coreProperties>
</file>